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3E59" w14:textId="1208BCCC" w:rsidR="00342CFE" w:rsidRDefault="00342CFE" w:rsidP="00342CFE">
      <w:pPr>
        <w:autoSpaceDE w:val="0"/>
        <w:autoSpaceDN w:val="0"/>
        <w:adjustRightInd w:val="0"/>
        <w:snapToGrid w:val="0"/>
        <w:spacing w:after="0" w:line="240" w:lineRule="auto"/>
        <w:rPr>
          <w:rFonts w:cs="Arial"/>
          <w:b/>
          <w:color w:val="000000"/>
          <w:sz w:val="24"/>
          <w:lang w:val="x-none" w:eastAsia="de-DE"/>
        </w:rPr>
      </w:pPr>
      <w:r w:rsidRPr="00342CFE">
        <w:rPr>
          <w:rFonts w:cs="Arial"/>
          <w:b/>
          <w:color w:val="000000"/>
          <w:sz w:val="24"/>
          <w:lang w:val="x-none" w:eastAsia="de-DE"/>
        </w:rPr>
        <w:t>Presseinformation</w:t>
      </w:r>
    </w:p>
    <w:p w14:paraId="743F9840" w14:textId="77777777" w:rsidR="00342CFE" w:rsidRPr="00342CFE" w:rsidRDefault="00342CFE" w:rsidP="00342CFE">
      <w:pPr>
        <w:autoSpaceDE w:val="0"/>
        <w:autoSpaceDN w:val="0"/>
        <w:adjustRightInd w:val="0"/>
        <w:snapToGrid w:val="0"/>
        <w:spacing w:after="0" w:line="240" w:lineRule="auto"/>
        <w:rPr>
          <w:rFonts w:cs="Arial"/>
          <w:b/>
          <w:color w:val="000000"/>
          <w:sz w:val="24"/>
          <w:lang w:val="x-none" w:eastAsia="de-DE"/>
        </w:rPr>
      </w:pPr>
    </w:p>
    <w:p w14:paraId="715D95CD" w14:textId="77777777" w:rsidR="00342CFE" w:rsidRPr="00342CFE" w:rsidRDefault="00342CFE" w:rsidP="00342CFE">
      <w:pPr>
        <w:autoSpaceDE w:val="0"/>
        <w:autoSpaceDN w:val="0"/>
        <w:adjustRightInd w:val="0"/>
        <w:snapToGrid w:val="0"/>
        <w:spacing w:after="0" w:line="240" w:lineRule="auto"/>
        <w:rPr>
          <w:rFonts w:cs="Arial"/>
          <w:color w:val="000000"/>
          <w:sz w:val="22"/>
          <w:lang w:val="x-none" w:eastAsia="de-DE"/>
        </w:rPr>
      </w:pPr>
      <w:r w:rsidRPr="00342CFE">
        <w:rPr>
          <w:rFonts w:cs="Arial"/>
          <w:color w:val="000000"/>
          <w:sz w:val="22"/>
          <w:lang w:val="x-none" w:eastAsia="de-DE"/>
        </w:rPr>
        <w:t>Datum: 19. November 2019</w:t>
      </w:r>
    </w:p>
    <w:p w14:paraId="6D9E69FD" w14:textId="77777777" w:rsidR="00342CFE" w:rsidRDefault="00342CFE" w:rsidP="00342CFE">
      <w:pPr>
        <w:autoSpaceDE w:val="0"/>
        <w:autoSpaceDN w:val="0"/>
        <w:adjustRightInd w:val="0"/>
        <w:snapToGrid w:val="0"/>
        <w:spacing w:after="0" w:line="240" w:lineRule="auto"/>
        <w:rPr>
          <w:rFonts w:cs="Arial"/>
          <w:b/>
          <w:color w:val="000000"/>
          <w:sz w:val="24"/>
          <w:lang w:val="x-none" w:eastAsia="de-DE"/>
        </w:rPr>
      </w:pPr>
    </w:p>
    <w:p w14:paraId="65BECE0A" w14:textId="77777777" w:rsidR="00342CFE" w:rsidRDefault="00342CFE" w:rsidP="00342CFE">
      <w:pPr>
        <w:autoSpaceDE w:val="0"/>
        <w:autoSpaceDN w:val="0"/>
        <w:adjustRightInd w:val="0"/>
        <w:snapToGrid w:val="0"/>
        <w:spacing w:after="0" w:line="240" w:lineRule="auto"/>
        <w:rPr>
          <w:rFonts w:cs="Arial"/>
          <w:b/>
          <w:color w:val="000000"/>
          <w:sz w:val="24"/>
          <w:lang w:val="x-none" w:eastAsia="de-DE"/>
        </w:rPr>
      </w:pPr>
    </w:p>
    <w:p w14:paraId="04A778AA" w14:textId="77777777" w:rsidR="00342CFE" w:rsidRDefault="00342CFE" w:rsidP="00342CFE">
      <w:pPr>
        <w:autoSpaceDE w:val="0"/>
        <w:autoSpaceDN w:val="0"/>
        <w:adjustRightInd w:val="0"/>
        <w:snapToGrid w:val="0"/>
        <w:spacing w:after="0" w:line="240" w:lineRule="auto"/>
        <w:rPr>
          <w:rFonts w:cs="Arial"/>
          <w:b/>
          <w:color w:val="000000"/>
          <w:sz w:val="24"/>
          <w:lang w:val="x-none" w:eastAsia="de-DE"/>
        </w:rPr>
      </w:pPr>
    </w:p>
    <w:p w14:paraId="2E48BF87" w14:textId="27CCD412" w:rsidR="00342CFE" w:rsidRPr="00342CFE" w:rsidRDefault="00342CFE" w:rsidP="00342CFE">
      <w:pPr>
        <w:autoSpaceDE w:val="0"/>
        <w:autoSpaceDN w:val="0"/>
        <w:adjustRightInd w:val="0"/>
        <w:snapToGrid w:val="0"/>
        <w:spacing w:after="0" w:line="240" w:lineRule="auto"/>
        <w:rPr>
          <w:rFonts w:cs="Arial"/>
          <w:b/>
          <w:color w:val="000000"/>
          <w:sz w:val="24"/>
          <w:lang w:val="x-none" w:eastAsia="de-DE"/>
        </w:rPr>
      </w:pPr>
      <w:r w:rsidRPr="00342CFE">
        <w:rPr>
          <w:rFonts w:cs="Arial"/>
          <w:b/>
          <w:color w:val="000000"/>
          <w:sz w:val="24"/>
          <w:lang w:val="x-none" w:eastAsia="de-DE"/>
        </w:rPr>
        <w:t>Zur Bürgerinformation, Landkreise Rottal-Inn und Dingolfing-Landau</w:t>
      </w:r>
    </w:p>
    <w:p w14:paraId="04BDFE00" w14:textId="77777777" w:rsidR="00342CFE" w:rsidRDefault="00342CFE" w:rsidP="00342CFE">
      <w:pPr>
        <w:autoSpaceDE w:val="0"/>
        <w:autoSpaceDN w:val="0"/>
        <w:adjustRightInd w:val="0"/>
        <w:snapToGrid w:val="0"/>
        <w:spacing w:after="0" w:line="240" w:lineRule="auto"/>
        <w:rPr>
          <w:rFonts w:cs="Arial"/>
          <w:b/>
          <w:color w:val="000000"/>
          <w:sz w:val="44"/>
          <w:lang w:val="x-none" w:eastAsia="de-DE"/>
        </w:rPr>
      </w:pPr>
    </w:p>
    <w:p w14:paraId="4EECC6EB" w14:textId="77777777" w:rsidR="00342CFE" w:rsidRDefault="00342CFE" w:rsidP="00342CFE">
      <w:pPr>
        <w:autoSpaceDE w:val="0"/>
        <w:autoSpaceDN w:val="0"/>
        <w:adjustRightInd w:val="0"/>
        <w:snapToGrid w:val="0"/>
        <w:spacing w:after="0" w:line="240" w:lineRule="auto"/>
        <w:rPr>
          <w:rFonts w:cs="Arial"/>
          <w:b/>
          <w:color w:val="000000"/>
          <w:sz w:val="44"/>
          <w:lang w:val="x-none" w:eastAsia="de-DE"/>
        </w:rPr>
      </w:pPr>
    </w:p>
    <w:p w14:paraId="37E860CE" w14:textId="6C97F9E3" w:rsidR="00342CFE" w:rsidRPr="00342CFE" w:rsidRDefault="00342CFE" w:rsidP="00342CFE">
      <w:pPr>
        <w:autoSpaceDE w:val="0"/>
        <w:autoSpaceDN w:val="0"/>
        <w:adjustRightInd w:val="0"/>
        <w:snapToGrid w:val="0"/>
        <w:spacing w:after="0" w:line="240" w:lineRule="auto"/>
        <w:rPr>
          <w:rFonts w:cs="Arial"/>
          <w:b/>
          <w:color w:val="000000"/>
          <w:sz w:val="44"/>
          <w:lang w:val="x-none" w:eastAsia="de-DE"/>
        </w:rPr>
      </w:pPr>
      <w:r w:rsidRPr="00342CFE">
        <w:rPr>
          <w:rFonts w:cs="Arial"/>
          <w:b/>
          <w:color w:val="000000"/>
          <w:sz w:val="44"/>
          <w:lang w:val="x-none" w:eastAsia="de-DE"/>
        </w:rPr>
        <w:t>Schau auf die Rohre</w:t>
      </w:r>
    </w:p>
    <w:p w14:paraId="2BE20921" w14:textId="77777777" w:rsidR="00342CFE" w:rsidRPr="00342CFE" w:rsidRDefault="00342CFE" w:rsidP="00342CFE">
      <w:pPr>
        <w:spacing w:after="0" w:line="240" w:lineRule="auto"/>
        <w:rPr>
          <w:rFonts w:cs="Arial"/>
          <w:b/>
          <w:color w:val="000000"/>
          <w:sz w:val="16"/>
          <w:szCs w:val="16"/>
          <w:lang w:val="x-none" w:eastAsia="de-DE"/>
        </w:rPr>
      </w:pPr>
    </w:p>
    <w:p w14:paraId="2122A3D8" w14:textId="77777777" w:rsidR="00342CFE" w:rsidRDefault="00342CFE" w:rsidP="00342CFE">
      <w:pPr>
        <w:spacing w:after="0" w:line="240" w:lineRule="auto"/>
        <w:rPr>
          <w:rFonts w:cs="Arial"/>
          <w:b/>
          <w:color w:val="000000"/>
          <w:sz w:val="28"/>
          <w:lang w:val="x-none" w:eastAsia="de-DE"/>
        </w:rPr>
      </w:pPr>
      <w:r w:rsidRPr="00342CFE">
        <w:rPr>
          <w:rFonts w:cs="Arial"/>
          <w:b/>
          <w:color w:val="000000"/>
          <w:sz w:val="28"/>
          <w:lang w:val="x-none" w:eastAsia="de-DE"/>
        </w:rPr>
        <w:t>Erhalten wir unsere Trinkwasser- und Abwassernetze!</w:t>
      </w:r>
    </w:p>
    <w:p w14:paraId="62371433" w14:textId="77777777" w:rsidR="00342CFE" w:rsidRDefault="00342CFE" w:rsidP="00342CFE">
      <w:pPr>
        <w:spacing w:after="0" w:line="240" w:lineRule="auto"/>
        <w:rPr>
          <w:rFonts w:cs="Arial"/>
          <w:b/>
          <w:color w:val="000000"/>
          <w:sz w:val="28"/>
          <w:lang w:val="x-none" w:eastAsia="de-DE"/>
        </w:rPr>
      </w:pPr>
    </w:p>
    <w:p w14:paraId="32C9F937" w14:textId="77777777" w:rsidR="00342CFE" w:rsidRDefault="00342CFE" w:rsidP="00342CFE">
      <w:pPr>
        <w:spacing w:after="0" w:line="240" w:lineRule="auto"/>
        <w:rPr>
          <w:rFonts w:cs="Arial"/>
          <w:b/>
          <w:color w:val="000000"/>
          <w:sz w:val="28"/>
          <w:lang w:val="x-none" w:eastAsia="de-DE"/>
        </w:rPr>
      </w:pPr>
    </w:p>
    <w:p w14:paraId="5364D71B" w14:textId="77777777" w:rsidR="00342CFE" w:rsidRDefault="00342CFE" w:rsidP="00342CFE">
      <w:pPr>
        <w:spacing w:after="0" w:line="240" w:lineRule="auto"/>
        <w:rPr>
          <w:rFonts w:cs="Arial"/>
          <w:b/>
          <w:color w:val="000000"/>
          <w:sz w:val="28"/>
          <w:lang w:val="x-none" w:eastAsia="de-DE"/>
        </w:rPr>
      </w:pPr>
    </w:p>
    <w:p w14:paraId="4714FEA6" w14:textId="77777777" w:rsidR="00342CFE" w:rsidRDefault="00342CFE" w:rsidP="00342CFE">
      <w:pPr>
        <w:spacing w:after="0" w:line="240" w:lineRule="auto"/>
        <w:rPr>
          <w:rFonts w:cs="Arial"/>
          <w:b/>
          <w:color w:val="000000"/>
          <w:sz w:val="28"/>
          <w:lang w:val="x-none" w:eastAsia="de-DE"/>
        </w:rPr>
      </w:pPr>
    </w:p>
    <w:p w14:paraId="655B3AF8" w14:textId="1D892B36" w:rsidR="00342CFE" w:rsidRDefault="00342CFE" w:rsidP="00342CFE">
      <w:pPr>
        <w:spacing w:after="0" w:line="240" w:lineRule="auto"/>
        <w:rPr>
          <w:rFonts w:cs="Arial"/>
          <w:b/>
          <w:color w:val="000000"/>
          <w:sz w:val="28"/>
          <w:lang w:val="x-none" w:eastAsia="de-DE"/>
        </w:rPr>
      </w:pPr>
    </w:p>
    <w:p w14:paraId="20DDD9DB" w14:textId="6A0BBA42" w:rsidR="00342CFE" w:rsidRDefault="00342CFE" w:rsidP="00342CFE">
      <w:pPr>
        <w:spacing w:after="0" w:line="240" w:lineRule="auto"/>
        <w:rPr>
          <w:rFonts w:cs="Arial"/>
          <w:b/>
          <w:color w:val="000000"/>
          <w:sz w:val="28"/>
          <w:lang w:val="x-none" w:eastAsia="de-DE"/>
        </w:rPr>
      </w:pPr>
    </w:p>
    <w:p w14:paraId="3D04428F" w14:textId="1722336C" w:rsidR="00342CFE" w:rsidRDefault="00342CFE" w:rsidP="00342CFE">
      <w:pPr>
        <w:spacing w:after="0" w:line="240" w:lineRule="auto"/>
        <w:rPr>
          <w:rFonts w:cs="Arial"/>
          <w:b/>
          <w:color w:val="000000"/>
          <w:sz w:val="28"/>
          <w:lang w:val="x-none" w:eastAsia="de-DE"/>
        </w:rPr>
      </w:pPr>
    </w:p>
    <w:p w14:paraId="58ADAEE1" w14:textId="089C3E2A" w:rsidR="00342CFE" w:rsidRDefault="00342CFE" w:rsidP="00342CFE">
      <w:pPr>
        <w:spacing w:after="0" w:line="240" w:lineRule="auto"/>
        <w:rPr>
          <w:rFonts w:cs="Arial"/>
          <w:b/>
          <w:color w:val="000000"/>
          <w:sz w:val="28"/>
          <w:lang w:val="x-none" w:eastAsia="de-DE"/>
        </w:rPr>
      </w:pPr>
    </w:p>
    <w:p w14:paraId="1460DCA9" w14:textId="21A3ABC3" w:rsidR="00342CFE" w:rsidRDefault="00342CFE" w:rsidP="00342CFE">
      <w:pPr>
        <w:spacing w:after="0" w:line="240" w:lineRule="auto"/>
        <w:rPr>
          <w:rFonts w:cs="Arial"/>
          <w:b/>
          <w:color w:val="000000"/>
          <w:sz w:val="28"/>
          <w:lang w:val="x-none" w:eastAsia="de-DE"/>
        </w:rPr>
      </w:pPr>
    </w:p>
    <w:p w14:paraId="4321A945" w14:textId="1BB4D524" w:rsidR="00342CFE" w:rsidRDefault="00342CFE" w:rsidP="00342CFE">
      <w:pPr>
        <w:spacing w:after="0" w:line="240" w:lineRule="auto"/>
        <w:rPr>
          <w:rFonts w:cs="Arial"/>
          <w:b/>
          <w:color w:val="000000"/>
          <w:sz w:val="28"/>
          <w:lang w:val="x-none" w:eastAsia="de-DE"/>
        </w:rPr>
      </w:pPr>
    </w:p>
    <w:p w14:paraId="0AB7EDE7" w14:textId="3B0989A7" w:rsidR="00342CFE" w:rsidRDefault="00342CFE" w:rsidP="00342CFE">
      <w:pPr>
        <w:spacing w:after="0" w:line="240" w:lineRule="auto"/>
        <w:rPr>
          <w:rFonts w:cs="Arial"/>
          <w:b/>
          <w:color w:val="000000"/>
          <w:sz w:val="28"/>
          <w:lang w:val="x-none" w:eastAsia="de-DE"/>
        </w:rPr>
      </w:pPr>
    </w:p>
    <w:p w14:paraId="0B665754" w14:textId="51C88AD8" w:rsidR="00342CFE" w:rsidRDefault="00342CFE" w:rsidP="00342CFE">
      <w:pPr>
        <w:spacing w:after="0" w:line="240" w:lineRule="auto"/>
        <w:rPr>
          <w:rFonts w:cs="Arial"/>
          <w:b/>
          <w:color w:val="000000"/>
          <w:sz w:val="28"/>
          <w:lang w:val="x-none" w:eastAsia="de-DE"/>
        </w:rPr>
      </w:pPr>
    </w:p>
    <w:p w14:paraId="1FFE683D" w14:textId="251CF1B5" w:rsidR="00342CFE" w:rsidRDefault="00342CFE" w:rsidP="00342CFE">
      <w:pPr>
        <w:spacing w:after="0" w:line="240" w:lineRule="auto"/>
        <w:rPr>
          <w:rFonts w:cs="Arial"/>
          <w:b/>
          <w:color w:val="000000"/>
          <w:sz w:val="28"/>
          <w:lang w:val="x-none" w:eastAsia="de-DE"/>
        </w:rPr>
      </w:pPr>
    </w:p>
    <w:p w14:paraId="3CFB5A0E" w14:textId="67297F8A" w:rsidR="00342CFE" w:rsidRDefault="00342CFE" w:rsidP="00342CFE">
      <w:pPr>
        <w:spacing w:after="0" w:line="240" w:lineRule="auto"/>
        <w:rPr>
          <w:rFonts w:cs="Arial"/>
          <w:b/>
          <w:color w:val="000000"/>
          <w:sz w:val="28"/>
          <w:lang w:val="x-none" w:eastAsia="de-DE"/>
        </w:rPr>
      </w:pPr>
    </w:p>
    <w:p w14:paraId="3FCBEFFA" w14:textId="43BEAA08" w:rsidR="00342CFE" w:rsidRDefault="00342CFE" w:rsidP="00342CFE">
      <w:pPr>
        <w:spacing w:after="0" w:line="240" w:lineRule="auto"/>
        <w:rPr>
          <w:rFonts w:cs="Arial"/>
          <w:b/>
          <w:color w:val="000000"/>
          <w:sz w:val="28"/>
          <w:lang w:val="x-none" w:eastAsia="de-DE"/>
        </w:rPr>
      </w:pPr>
    </w:p>
    <w:p w14:paraId="6CB3927E" w14:textId="1895ABEC" w:rsidR="00342CFE" w:rsidRDefault="00342CFE" w:rsidP="00342CFE">
      <w:pPr>
        <w:spacing w:after="0" w:line="240" w:lineRule="auto"/>
        <w:rPr>
          <w:rFonts w:cs="Arial"/>
          <w:b/>
          <w:color w:val="000000"/>
          <w:sz w:val="28"/>
          <w:lang w:val="x-none" w:eastAsia="de-DE"/>
        </w:rPr>
      </w:pPr>
    </w:p>
    <w:p w14:paraId="0B2E24FC" w14:textId="47564F76" w:rsidR="00342CFE" w:rsidRDefault="00342CFE" w:rsidP="00342CFE">
      <w:pPr>
        <w:spacing w:after="0" w:line="240" w:lineRule="auto"/>
        <w:rPr>
          <w:rFonts w:cs="Arial"/>
          <w:b/>
          <w:color w:val="000000"/>
          <w:sz w:val="28"/>
          <w:lang w:val="x-none" w:eastAsia="de-DE"/>
        </w:rPr>
      </w:pPr>
    </w:p>
    <w:p w14:paraId="2DFAD56E" w14:textId="23339420" w:rsidR="00342CFE" w:rsidRDefault="00342CFE" w:rsidP="00342CFE">
      <w:pPr>
        <w:spacing w:after="0" w:line="240" w:lineRule="auto"/>
        <w:rPr>
          <w:rFonts w:cs="Arial"/>
          <w:b/>
          <w:color w:val="000000"/>
          <w:sz w:val="28"/>
          <w:lang w:val="x-none" w:eastAsia="de-DE"/>
        </w:rPr>
      </w:pPr>
    </w:p>
    <w:p w14:paraId="32C70536" w14:textId="70CFB34D" w:rsidR="00342CFE" w:rsidRDefault="00342CFE" w:rsidP="00342CFE">
      <w:pPr>
        <w:spacing w:after="0" w:line="240" w:lineRule="auto"/>
        <w:rPr>
          <w:rFonts w:cs="Arial"/>
          <w:b/>
          <w:color w:val="000000"/>
          <w:sz w:val="28"/>
          <w:lang w:val="x-none" w:eastAsia="de-DE"/>
        </w:rPr>
      </w:pPr>
    </w:p>
    <w:p w14:paraId="1199E08A" w14:textId="18BF4F00" w:rsidR="00342CFE" w:rsidRDefault="00342CFE" w:rsidP="00342CFE">
      <w:pPr>
        <w:spacing w:after="0" w:line="240" w:lineRule="auto"/>
        <w:rPr>
          <w:rFonts w:cs="Arial"/>
          <w:b/>
          <w:color w:val="000000"/>
          <w:sz w:val="28"/>
          <w:lang w:val="x-none" w:eastAsia="de-DE"/>
        </w:rPr>
      </w:pPr>
    </w:p>
    <w:p w14:paraId="75E6FA55" w14:textId="729314C6" w:rsidR="00342CFE" w:rsidRDefault="00342CFE" w:rsidP="00342CFE">
      <w:pPr>
        <w:spacing w:after="0" w:line="240" w:lineRule="auto"/>
        <w:rPr>
          <w:rFonts w:cs="Arial"/>
          <w:b/>
          <w:color w:val="000000"/>
          <w:sz w:val="28"/>
          <w:lang w:val="x-none" w:eastAsia="de-DE"/>
        </w:rPr>
      </w:pPr>
    </w:p>
    <w:p w14:paraId="65134269" w14:textId="418BF1AA" w:rsidR="00342CFE" w:rsidRDefault="0030374B" w:rsidP="00342CFE">
      <w:pPr>
        <w:spacing w:after="0" w:line="240" w:lineRule="auto"/>
        <w:rPr>
          <w:rFonts w:cs="Arial"/>
          <w:b/>
          <w:color w:val="000000"/>
          <w:sz w:val="28"/>
          <w:lang w:val="x-none" w:eastAsia="de-DE"/>
        </w:rPr>
      </w:pPr>
      <w:r>
        <w:rPr>
          <w:rFonts w:cs="Arial"/>
          <w:b/>
          <w:noProof/>
          <w:color w:val="000000"/>
          <w:sz w:val="28"/>
          <w:lang w:val="x-none" w:eastAsia="de-DE"/>
        </w:rPr>
        <w:drawing>
          <wp:inline distT="0" distB="0" distL="0" distR="0" wp14:anchorId="29B70BAD" wp14:editId="3704CDE1">
            <wp:extent cx="5900420" cy="1354455"/>
            <wp:effectExtent l="0" t="0" r="5080" b="0"/>
            <wp:docPr id="7" name="Grafik 7" descr="Logos der Träger der Kampagne&#10;Staatsministerium für Umwelt und Verbraucherschutz, Bay. Landesamt für Umwelt, Bay. Wasserwirtschaft, DWA, DVGW, VBEW, VKU, Bay. Städtetag, Bay. Gemeind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Logos der Träger der Kampagne&#10;Staatsministerium für Umwelt und Verbraucherschutz, Bay. Landesamt für Umwelt, Bay. Wasserwirtschaft, DWA, DVGW, VBEW, VKU, Bay. Städtetag, Bay. Gemeindet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0420" cy="1354455"/>
                    </a:xfrm>
                    <a:prstGeom prst="rect">
                      <a:avLst/>
                    </a:prstGeom>
                    <a:noFill/>
                    <a:ln>
                      <a:noFill/>
                    </a:ln>
                  </pic:spPr>
                </pic:pic>
              </a:graphicData>
            </a:graphic>
          </wp:inline>
        </w:drawing>
      </w:r>
    </w:p>
    <w:p w14:paraId="070C8B62" w14:textId="11EE066F" w:rsidR="00342CFE" w:rsidRDefault="00342CFE" w:rsidP="00342CFE">
      <w:pPr>
        <w:spacing w:after="0" w:line="240" w:lineRule="auto"/>
        <w:rPr>
          <w:rFonts w:cs="Arial"/>
          <w:b/>
          <w:color w:val="000000"/>
          <w:sz w:val="28"/>
          <w:lang w:val="x-none" w:eastAsia="de-DE"/>
        </w:rPr>
      </w:pPr>
    </w:p>
    <w:p w14:paraId="41D59970" w14:textId="19203605" w:rsidR="00342CFE" w:rsidRDefault="00342CFE" w:rsidP="00342CFE">
      <w:pPr>
        <w:spacing w:after="0" w:line="240" w:lineRule="auto"/>
        <w:rPr>
          <w:rFonts w:cs="Arial"/>
          <w:b/>
          <w:color w:val="000000"/>
          <w:sz w:val="28"/>
          <w:lang w:val="x-none" w:eastAsia="de-DE"/>
        </w:rPr>
      </w:pPr>
      <w:r>
        <w:rPr>
          <w:rFonts w:cs="Arial"/>
          <w:b/>
          <w:noProof/>
          <w:color w:val="000000"/>
          <w:sz w:val="28"/>
          <w:lang w:val="x-none" w:eastAsia="de-DE"/>
        </w:rPr>
        <mc:AlternateContent>
          <mc:Choice Requires="wps">
            <w:drawing>
              <wp:anchor distT="0" distB="0" distL="114300" distR="114300" simplePos="0" relativeHeight="251655168" behindDoc="1" locked="0" layoutInCell="1" allowOverlap="1" wp14:anchorId="03C52DD8" wp14:editId="172931CF">
                <wp:simplePos x="0" y="0"/>
                <wp:positionH relativeFrom="column">
                  <wp:posOffset>1726565</wp:posOffset>
                </wp:positionH>
                <wp:positionV relativeFrom="paragraph">
                  <wp:posOffset>175421</wp:posOffset>
                </wp:positionV>
                <wp:extent cx="1753737" cy="245660"/>
                <wp:effectExtent l="0" t="0" r="18415" b="21590"/>
                <wp:wrapNone/>
                <wp:docPr id="1" name="Rechtec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3737" cy="24566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C98B4" id="Rechteck 1" o:spid="_x0000_s1026" alt="&quot;&quot;" style="position:absolute;margin-left:135.95pt;margin-top:13.8pt;width:138.1pt;height:1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" fillcolor="white [3212]" strokecolor="black [3213]" strokeweight=".5pt"/>
            </w:pict>
          </mc:Fallback>
        </mc:AlternateContent>
      </w:r>
    </w:p>
    <w:p w14:paraId="1ECC4D5B" w14:textId="48C85192" w:rsidR="00342CFE" w:rsidRPr="00342CFE" w:rsidRDefault="00342CFE" w:rsidP="00342CFE">
      <w:pPr>
        <w:spacing w:after="0" w:line="240" w:lineRule="auto"/>
        <w:rPr>
          <w:rFonts w:eastAsia="Arial Unicode MS" w:cs="Arial"/>
          <w:b/>
          <w:sz w:val="32"/>
        </w:rPr>
      </w:pPr>
      <w:r>
        <w:rPr>
          <w:rFonts w:cs="Arial"/>
          <w:color w:val="000000"/>
          <w:sz w:val="22"/>
          <w:lang w:val="x-none" w:eastAsia="de-DE"/>
        </w:rPr>
        <w:t>Die Pressemappe steht auf</w:t>
      </w:r>
      <w:r>
        <w:rPr>
          <w:rFonts w:cs="Arial"/>
          <w:color w:val="000000"/>
          <w:sz w:val="22"/>
          <w:lang w:eastAsia="de-DE"/>
        </w:rPr>
        <w:t xml:space="preserve"> </w:t>
      </w:r>
      <w:r>
        <w:rPr>
          <w:rFonts w:cs="Arial"/>
          <w:color w:val="000000"/>
          <w:sz w:val="22"/>
          <w:lang w:val="x-none" w:eastAsia="de-DE"/>
        </w:rPr>
        <w:t xml:space="preserve"> </w:t>
      </w:r>
      <w:r>
        <w:rPr>
          <w:rFonts w:cs="Arial"/>
          <w:color w:val="00B0F0"/>
          <w:sz w:val="22"/>
          <w:lang w:val="x-none" w:eastAsia="de-DE"/>
        </w:rPr>
        <w:t xml:space="preserve">www.schaudrauf.bayern.de </w:t>
      </w:r>
      <w:r>
        <w:rPr>
          <w:rFonts w:cs="Arial"/>
          <w:color w:val="00B0F0"/>
          <w:sz w:val="22"/>
          <w:lang w:eastAsia="de-DE"/>
        </w:rPr>
        <w:t xml:space="preserve"> </w:t>
      </w:r>
      <w:r>
        <w:rPr>
          <w:rFonts w:cs="Arial"/>
          <w:color w:val="000000"/>
          <w:sz w:val="22"/>
          <w:lang w:val="x-none" w:eastAsia="de-DE"/>
        </w:rPr>
        <w:t>zum Download zur Verfügung.</w:t>
      </w:r>
      <w:r w:rsidRPr="00342CFE">
        <w:rPr>
          <w:rFonts w:eastAsia="Arial Unicode MS" w:cs="Arial"/>
          <w:b/>
          <w:sz w:val="32"/>
        </w:rPr>
        <w:br w:type="page"/>
      </w:r>
    </w:p>
    <w:p w14:paraId="35C37F98" w14:textId="77777777" w:rsidR="00E42953" w:rsidRDefault="00E42953" w:rsidP="00E42953">
      <w:pPr>
        <w:autoSpaceDE w:val="0"/>
        <w:autoSpaceDN w:val="0"/>
        <w:adjustRightInd w:val="0"/>
        <w:snapToGrid w:val="0"/>
        <w:spacing w:after="160" w:line="280" w:lineRule="exact"/>
        <w:jc w:val="both"/>
        <w:rPr>
          <w:rFonts w:cs="Arial"/>
          <w:b/>
          <w:color w:val="000000"/>
          <w:sz w:val="32"/>
          <w:lang w:val="x-none" w:eastAsia="de-DE"/>
        </w:rPr>
      </w:pPr>
      <w:r>
        <w:rPr>
          <w:rFonts w:cs="Arial"/>
          <w:b/>
          <w:color w:val="000000"/>
          <w:sz w:val="32"/>
          <w:lang w:val="x-none" w:eastAsia="de-DE"/>
        </w:rPr>
        <w:lastRenderedPageBreak/>
        <w:t>Schau auf die Rohre: Die Kanal- und Trinkwassernetze erhalten</w:t>
      </w:r>
    </w:p>
    <w:p w14:paraId="2802C40F" w14:textId="315A7AAF" w:rsidR="00E42953" w:rsidRDefault="00E42953" w:rsidP="00E42953">
      <w:pPr>
        <w:autoSpaceDE w:val="0"/>
        <w:autoSpaceDN w:val="0"/>
        <w:adjustRightInd w:val="0"/>
        <w:snapToGrid w:val="0"/>
        <w:spacing w:after="160" w:line="280" w:lineRule="exact"/>
        <w:jc w:val="both"/>
        <w:rPr>
          <w:rFonts w:cs="Arial"/>
          <w:b/>
          <w:i/>
          <w:color w:val="000000"/>
          <w:lang w:val="x-none" w:eastAsia="de-DE"/>
        </w:rPr>
      </w:pPr>
      <w:r w:rsidRPr="002B15F3">
        <w:rPr>
          <w:rFonts w:cs="Arial"/>
          <w:b/>
          <w:i/>
          <w:color w:val="000000"/>
          <w:lang w:val="x-none" w:eastAsia="de-DE"/>
        </w:rPr>
        <w:t>1</w:t>
      </w:r>
      <w:r w:rsidR="00290A92" w:rsidRPr="002B15F3">
        <w:rPr>
          <w:rFonts w:cs="Arial"/>
          <w:b/>
          <w:i/>
          <w:color w:val="000000"/>
          <w:lang w:eastAsia="de-DE"/>
        </w:rPr>
        <w:t>0</w:t>
      </w:r>
      <w:r w:rsidRPr="002B15F3">
        <w:rPr>
          <w:rFonts w:cs="Arial"/>
          <w:b/>
          <w:i/>
          <w:color w:val="000000"/>
          <w:lang w:val="x-none" w:eastAsia="de-DE"/>
        </w:rPr>
        <w:t xml:space="preserve"> bis </w:t>
      </w:r>
      <w:r w:rsidR="00450A64" w:rsidRPr="002B15F3">
        <w:rPr>
          <w:rFonts w:cs="Arial"/>
          <w:b/>
          <w:i/>
          <w:color w:val="000000"/>
          <w:lang w:eastAsia="de-DE"/>
        </w:rPr>
        <w:t>20</w:t>
      </w:r>
      <w:r w:rsidRPr="002B15F3">
        <w:rPr>
          <w:rFonts w:cs="Arial"/>
          <w:b/>
          <w:i/>
          <w:color w:val="000000"/>
          <w:lang w:val="x-none" w:eastAsia="de-DE"/>
        </w:rPr>
        <w:t xml:space="preserve"> %</w:t>
      </w:r>
      <w:r>
        <w:rPr>
          <w:rFonts w:cs="Arial"/>
          <w:b/>
          <w:i/>
          <w:color w:val="000000"/>
          <w:lang w:val="x-none" w:eastAsia="de-DE"/>
        </w:rPr>
        <w:t xml:space="preserve"> aller Abwasserkanäle und Trinkwasserleitungen in Bayern und damit auch in Niederbayern müssen in den kommenden Jahren saniert werden. Sonst könnte eine Zunahme von Schäden und Rohrbrüchen die Bürgerinnen und Bürger unnötig belasten. Neben den Kommunen und Netzbetreibern muss auch die Bevölkerung für die Leitungsinstandhaltung sensibilisiert werden: Die bayernweite Informationskampagne „Schau auf die Rohre“ machte dazu Station in Markt Reisbach.</w:t>
      </w:r>
    </w:p>
    <w:p w14:paraId="0D284520" w14:textId="7D5F20D9" w:rsidR="00E42953" w:rsidRDefault="00E42953" w:rsidP="00E42953">
      <w:pPr>
        <w:autoSpaceDE w:val="0"/>
        <w:autoSpaceDN w:val="0"/>
        <w:adjustRightInd w:val="0"/>
        <w:snapToGrid w:val="0"/>
        <w:spacing w:after="160" w:line="280" w:lineRule="exact"/>
        <w:jc w:val="both"/>
        <w:rPr>
          <w:rFonts w:cs="Arial"/>
          <w:color w:val="000000"/>
          <w:lang w:val="x-none" w:eastAsia="de-DE"/>
        </w:rPr>
      </w:pPr>
      <w:r w:rsidRPr="00290A92">
        <w:rPr>
          <w:rFonts w:cs="Arial"/>
          <w:color w:val="000000"/>
          <w:lang w:val="x-none" w:eastAsia="de-DE"/>
        </w:rPr>
        <w:t xml:space="preserve">Rund </w:t>
      </w:r>
      <w:r w:rsidRPr="002B15F3">
        <w:rPr>
          <w:rFonts w:cs="Arial"/>
          <w:color w:val="000000"/>
          <w:lang w:val="x-none" w:eastAsia="de-DE"/>
        </w:rPr>
        <w:t>22</w:t>
      </w:r>
      <w:r w:rsidR="00450A64" w:rsidRPr="002B15F3">
        <w:rPr>
          <w:rFonts w:cs="Arial"/>
          <w:color w:val="000000"/>
          <w:lang w:eastAsia="de-DE"/>
        </w:rPr>
        <w:t>5</w:t>
      </w:r>
      <w:r w:rsidRPr="00290A92">
        <w:rPr>
          <w:rFonts w:cs="Arial"/>
          <w:color w:val="000000"/>
          <w:lang w:val="x-none" w:eastAsia="de-DE"/>
        </w:rPr>
        <w:t>.00</w:t>
      </w:r>
      <w:r>
        <w:rPr>
          <w:rFonts w:cs="Arial"/>
          <w:color w:val="000000"/>
          <w:lang w:val="x-none" w:eastAsia="de-DE"/>
        </w:rPr>
        <w:t xml:space="preserve">0 Kilometer öffentliche Kanal- und Trinkwassernetze wurden in den vergangenen Jahrzehnten unter Bayerns Städten und Gemeinden verlegt. Diese Länge entspricht </w:t>
      </w:r>
      <w:r w:rsidR="00290A92">
        <w:rPr>
          <w:rFonts w:cs="Arial"/>
          <w:color w:val="000000"/>
          <w:lang w:eastAsia="de-DE"/>
        </w:rPr>
        <w:t>fast</w:t>
      </w:r>
      <w:r w:rsidR="00290A92">
        <w:rPr>
          <w:rFonts w:cs="Arial"/>
          <w:color w:val="000000"/>
          <w:lang w:val="x-none" w:eastAsia="de-DE"/>
        </w:rPr>
        <w:t xml:space="preserve"> </w:t>
      </w:r>
      <w:r>
        <w:rPr>
          <w:rFonts w:cs="Arial"/>
          <w:color w:val="000000"/>
          <w:lang w:val="x-none" w:eastAsia="de-DE"/>
        </w:rPr>
        <w:t xml:space="preserve">dem </w:t>
      </w:r>
      <w:r w:rsidR="00290A92">
        <w:rPr>
          <w:rFonts w:cs="Arial"/>
          <w:color w:val="000000"/>
          <w:lang w:eastAsia="de-DE"/>
        </w:rPr>
        <w:t>sechs</w:t>
      </w:r>
      <w:r w:rsidR="00290A92">
        <w:rPr>
          <w:rFonts w:cs="Arial"/>
          <w:color w:val="000000"/>
          <w:lang w:val="x-none" w:eastAsia="de-DE"/>
        </w:rPr>
        <w:t>fachen</w:t>
      </w:r>
      <w:r>
        <w:rPr>
          <w:rFonts w:cs="Arial"/>
          <w:color w:val="000000"/>
          <w:lang w:val="x-none" w:eastAsia="de-DE"/>
        </w:rPr>
        <w:t xml:space="preserve"> Erdumfang. Die öffentlichen Leitungsnetze stellen in der Regel das größte Anlagevermögen einer Kommune dar. Wert und Zustand der Leitungssysteme sind jedoch kaum in der öffentlichen Wahrnehmung präsent. Ein Schlagloch in der Straße oder bröckelnder Putz an der Schulfassade werden vom Bürgerauge sofort kritisch wahrgenommen. Die Leitungen im Untergrund und besonders deren Zustand sind für die Bürgerinnen und Bürger dagegen nicht unmittelbar sichtbar.</w:t>
      </w:r>
    </w:p>
    <w:p w14:paraId="5CF08FA6" w14:textId="77777777" w:rsidR="00E42953" w:rsidRDefault="00E42953" w:rsidP="00E42953">
      <w:pPr>
        <w:autoSpaceDE w:val="0"/>
        <w:autoSpaceDN w:val="0"/>
        <w:adjustRightInd w:val="0"/>
        <w:snapToGrid w:val="0"/>
        <w:spacing w:after="160" w:line="280" w:lineRule="exact"/>
        <w:jc w:val="both"/>
        <w:rPr>
          <w:rFonts w:cs="Arial"/>
          <w:color w:val="000000"/>
          <w:lang w:val="x-none" w:eastAsia="de-DE"/>
        </w:rPr>
      </w:pPr>
      <w:r>
        <w:rPr>
          <w:rFonts w:cs="Arial"/>
          <w:color w:val="000000"/>
          <w:lang w:val="x-none" w:eastAsia="de-DE"/>
        </w:rPr>
        <w:t xml:space="preserve">Die Kampagne „Schau auf die Rohre“ machte am 19. November im Gasthaus Gschaider in </w:t>
      </w:r>
      <w:proofErr w:type="spellStart"/>
      <w:r>
        <w:rPr>
          <w:rFonts w:cs="Arial"/>
          <w:color w:val="000000"/>
          <w:lang w:val="x-none" w:eastAsia="de-DE"/>
        </w:rPr>
        <w:t>Haberskirchen</w:t>
      </w:r>
      <w:proofErr w:type="spellEnd"/>
      <w:r>
        <w:rPr>
          <w:rFonts w:cs="Arial"/>
          <w:color w:val="000000"/>
          <w:lang w:val="x-none" w:eastAsia="de-DE"/>
        </w:rPr>
        <w:t xml:space="preserve"> (Markt Reisbach) Station und informierte Schülergruppen der Grundschule Falkenberg-Taufkirchen und MS Reisbach sowie die Bevölkerung über die Instandhaltung dieser wichtigen kommunalen Infrastruktur.</w:t>
      </w:r>
    </w:p>
    <w:p w14:paraId="13C3C7E5" w14:textId="77777777" w:rsidR="00E42953" w:rsidRDefault="00E42953" w:rsidP="00E42953">
      <w:pPr>
        <w:autoSpaceDE w:val="0"/>
        <w:autoSpaceDN w:val="0"/>
        <w:adjustRightInd w:val="0"/>
        <w:snapToGrid w:val="0"/>
        <w:spacing w:after="160" w:line="280" w:lineRule="exact"/>
        <w:jc w:val="both"/>
        <w:rPr>
          <w:rFonts w:cs="Arial"/>
          <w:color w:val="000000"/>
          <w:lang w:val="x-none" w:eastAsia="de-DE"/>
        </w:rPr>
      </w:pPr>
      <w:r>
        <w:rPr>
          <w:rFonts w:cs="Arial"/>
          <w:color w:val="000000"/>
          <w:lang w:val="x-none" w:eastAsia="de-DE"/>
        </w:rPr>
        <w:t>Die Informationskampagne wurde vom Freistaat Bayern gemeinsam mit dem Bayerischen Gemeindetag, dem Bayerischen Städtetag und den Fachverbänden der Wasserwirtschaft für den Erhalt der Trinkwasser- und Abwassernetze ins Leben gerufen.</w:t>
      </w:r>
    </w:p>
    <w:p w14:paraId="58D867F1" w14:textId="77777777" w:rsidR="00E42953" w:rsidRDefault="00E42953" w:rsidP="00E42953">
      <w:pPr>
        <w:autoSpaceDE w:val="0"/>
        <w:autoSpaceDN w:val="0"/>
        <w:adjustRightInd w:val="0"/>
        <w:snapToGrid w:val="0"/>
        <w:spacing w:after="160" w:line="280" w:lineRule="exact"/>
        <w:jc w:val="both"/>
        <w:rPr>
          <w:rFonts w:cs="Arial"/>
          <w:b/>
          <w:color w:val="000000"/>
          <w:lang w:val="x-none" w:eastAsia="de-DE"/>
        </w:rPr>
      </w:pPr>
      <w:r>
        <w:rPr>
          <w:rFonts w:cs="Arial"/>
          <w:b/>
          <w:color w:val="000000"/>
          <w:lang w:val="x-none" w:eastAsia="de-DE"/>
        </w:rPr>
        <w:t>Leitungen müssen nach 50 bis 80 Jahren erneuert werden</w:t>
      </w:r>
    </w:p>
    <w:p w14:paraId="275A1439" w14:textId="58B67BF6" w:rsidR="00450A64" w:rsidRDefault="00E42953" w:rsidP="00360361">
      <w:pPr>
        <w:autoSpaceDE w:val="0"/>
        <w:autoSpaceDN w:val="0"/>
        <w:adjustRightInd w:val="0"/>
        <w:snapToGrid w:val="0"/>
        <w:spacing w:after="160" w:line="280" w:lineRule="exact"/>
        <w:jc w:val="both"/>
        <w:rPr>
          <w:rFonts w:cs="Arial"/>
          <w:color w:val="000000"/>
          <w:lang w:val="x-none" w:eastAsia="de-DE"/>
        </w:rPr>
      </w:pPr>
      <w:r>
        <w:rPr>
          <w:rFonts w:cs="Arial"/>
          <w:color w:val="000000"/>
          <w:lang w:val="x-none" w:eastAsia="de-DE"/>
        </w:rPr>
        <w:t xml:space="preserve">Wie bei einem Straßenbelag oder einem Auto ist auch die Lebensdauer von Leitungen begrenzt. Rohre haben ein „Ablaufdatum“ und müssen regelmäßig untersucht und in der Regel spätestens nach 50 bis 80 Jahren – je nach Material und Betriebsbedingungen – erneuert werden. Geschieht das nicht, droht eine Häufung von Schäden und dadurch steigen auch die Kosten. Untersuchungen des Landesamts für Umwelt zufolge </w:t>
      </w:r>
      <w:r w:rsidRPr="007723C1">
        <w:rPr>
          <w:rFonts w:cs="Arial"/>
          <w:color w:val="000000"/>
          <w:lang w:val="x-none" w:eastAsia="de-DE"/>
        </w:rPr>
        <w:t>müssen 1</w:t>
      </w:r>
      <w:r w:rsidR="00290A92">
        <w:rPr>
          <w:rFonts w:cs="Arial"/>
          <w:color w:val="000000"/>
          <w:lang w:eastAsia="de-DE"/>
        </w:rPr>
        <w:t>0</w:t>
      </w:r>
      <w:r w:rsidRPr="007723C1">
        <w:rPr>
          <w:rFonts w:cs="Arial"/>
          <w:color w:val="000000"/>
          <w:lang w:val="x-none" w:eastAsia="de-DE"/>
        </w:rPr>
        <w:t xml:space="preserve"> bis </w:t>
      </w:r>
      <w:r w:rsidR="00450A64" w:rsidRPr="007723C1">
        <w:rPr>
          <w:rFonts w:cs="Arial"/>
          <w:color w:val="000000"/>
          <w:lang w:eastAsia="de-DE"/>
        </w:rPr>
        <w:t>20</w:t>
      </w:r>
      <w:r w:rsidRPr="007723C1">
        <w:rPr>
          <w:rFonts w:cs="Arial"/>
          <w:color w:val="000000"/>
          <w:lang w:val="x-none" w:eastAsia="de-DE"/>
        </w:rPr>
        <w:t xml:space="preserve"> % der</w:t>
      </w:r>
      <w:r>
        <w:rPr>
          <w:rFonts w:cs="Arial"/>
          <w:color w:val="000000"/>
          <w:lang w:val="x-none" w:eastAsia="de-DE"/>
        </w:rPr>
        <w:t xml:space="preserve"> kommunalen Trinkwasser- und Abwassernetze in den kommenden Jahren saniert werden. Dazu kommt ein Sanierungsbedarf im Bereich der privaten Abwasserleitungen – denn ein neuer öffentlicher Kanal nutzt wenig, wenn die damit verbundenen Grundstücksentwässerungsanlagen undicht sind.</w:t>
      </w:r>
    </w:p>
    <w:p w14:paraId="453C62BA" w14:textId="2C32599E" w:rsidR="00E42953" w:rsidRDefault="00E42953" w:rsidP="00360361">
      <w:pPr>
        <w:autoSpaceDE w:val="0"/>
        <w:autoSpaceDN w:val="0"/>
        <w:adjustRightInd w:val="0"/>
        <w:snapToGrid w:val="0"/>
        <w:spacing w:after="160" w:line="280" w:lineRule="exact"/>
        <w:jc w:val="both"/>
        <w:rPr>
          <w:rFonts w:cs="Arial"/>
          <w:b/>
          <w:color w:val="000000"/>
          <w:lang w:val="x-none" w:eastAsia="de-DE"/>
        </w:rPr>
      </w:pPr>
      <w:r>
        <w:rPr>
          <w:rFonts w:cs="Arial"/>
          <w:b/>
          <w:color w:val="000000"/>
          <w:lang w:val="x-none" w:eastAsia="de-DE"/>
        </w:rPr>
        <w:t>Informationskampagne „Schau auf die Rohre"</w:t>
      </w:r>
    </w:p>
    <w:p w14:paraId="38A44194" w14:textId="04F43392" w:rsidR="00E42953" w:rsidRDefault="00E42953" w:rsidP="00360361">
      <w:pPr>
        <w:autoSpaceDE w:val="0"/>
        <w:autoSpaceDN w:val="0"/>
        <w:adjustRightInd w:val="0"/>
        <w:snapToGrid w:val="0"/>
        <w:spacing w:after="160" w:line="280" w:lineRule="exact"/>
        <w:jc w:val="both"/>
        <w:rPr>
          <w:rFonts w:cs="Arial"/>
          <w:color w:val="000000"/>
          <w:lang w:val="x-none" w:eastAsia="de-DE"/>
        </w:rPr>
      </w:pPr>
      <w:r>
        <w:rPr>
          <w:rFonts w:cs="Arial"/>
          <w:color w:val="000000"/>
          <w:lang w:val="x-none" w:eastAsia="de-DE"/>
        </w:rPr>
        <w:t xml:space="preserve">Im Rahmen der Informationskampagne „Schau auf die Rohre“ werden der bayerischen Bevölkerung mittels Broschüren, Videos, Führungen und Veranstaltungen die wichtigen Aufgaben rund um den Erhalt des Leitungsnetzes vermittelt. Ein wichtiges Kommunikationsmittel dafür ist die kampagneneigene Website: Von der Prüfung, über die Wartung, bis zur Sanierung und Erneuerung der Netze gibt es unter </w:t>
      </w:r>
      <w:r w:rsidRPr="00360361">
        <w:rPr>
          <w:rFonts w:cs="Arial"/>
          <w:color w:val="00B0F0"/>
          <w:bdr w:val="single" w:sz="4" w:space="0" w:color="auto"/>
          <w:lang w:val="x-none" w:eastAsia="de-DE"/>
        </w:rPr>
        <w:t>www.schaudrauf.bayern.de</w:t>
      </w:r>
      <w:r>
        <w:rPr>
          <w:rFonts w:cs="Arial"/>
          <w:color w:val="00B0F0"/>
          <w:lang w:val="x-none" w:eastAsia="de-DE"/>
        </w:rPr>
        <w:t xml:space="preserve"> </w:t>
      </w:r>
      <w:r w:rsidR="00290A92">
        <w:rPr>
          <w:rFonts w:cs="Arial"/>
          <w:color w:val="000000"/>
          <w:lang w:eastAsia="de-DE"/>
        </w:rPr>
        <w:t>rund</w:t>
      </w:r>
      <w:r w:rsidR="00290A92">
        <w:rPr>
          <w:rFonts w:cs="Arial"/>
          <w:color w:val="000000"/>
          <w:lang w:val="x-none" w:eastAsia="de-DE"/>
        </w:rPr>
        <w:t xml:space="preserve"> </w:t>
      </w:r>
      <w:r>
        <w:rPr>
          <w:rFonts w:cs="Arial"/>
          <w:color w:val="000000"/>
          <w:lang w:val="x-none" w:eastAsia="de-DE"/>
        </w:rPr>
        <w:t>1</w:t>
      </w:r>
      <w:r w:rsidR="00290A92">
        <w:rPr>
          <w:rFonts w:cs="Arial"/>
          <w:color w:val="000000"/>
          <w:lang w:eastAsia="de-DE"/>
        </w:rPr>
        <w:t>3</w:t>
      </w:r>
      <w:r>
        <w:rPr>
          <w:rFonts w:cs="Arial"/>
          <w:color w:val="000000"/>
          <w:lang w:val="x-none" w:eastAsia="de-DE"/>
        </w:rPr>
        <w:t>0 gute Beispiele aus der Praxis von Kommunen. Auch ausgewählte Netzbetreiber aus Niederbayern zeigen, wie die Instandhaltung von Kanal und Trinkwasserleitungen effizient vorangetrieben werden kann.</w:t>
      </w:r>
    </w:p>
    <w:p w14:paraId="32FF5570" w14:textId="23B1C55D" w:rsidR="008505EC" w:rsidRDefault="00E42953" w:rsidP="00360361">
      <w:pPr>
        <w:spacing w:after="160" w:line="280" w:lineRule="exact"/>
        <w:jc w:val="both"/>
        <w:rPr>
          <w:rFonts w:cs="Arial"/>
          <w:color w:val="000000"/>
          <w:lang w:val="x-none" w:eastAsia="de-DE"/>
        </w:rPr>
      </w:pPr>
      <w:r>
        <w:rPr>
          <w:rFonts w:cs="Arial"/>
          <w:color w:val="000000"/>
          <w:lang w:val="x-none" w:eastAsia="de-DE"/>
        </w:rPr>
        <w:t xml:space="preserve">Für alle Netzbetreiber ist es eine wichtige Aufgabe auch die Bürgerinnen und Bürger für die Instandhaltungsmaßnahmen zu gewinnen. Somit soll in der Bevölkerung auch das Verständnis für den sinnvollen Einsatz der dafür eingenommenen Gebühren steigen. Und private Hausbesitzerinnen und Hausbesitzer werden motiviert, den Zustand ihrer Grundstücksentwässerungsanlagen prüfen zu lassen. Faktum ist: Sanierungen und Leitungserneuerungen hinauszuzögern, kostet; Dann häufen sich Schäden </w:t>
      </w:r>
      <w:r>
        <w:rPr>
          <w:rFonts w:cs="Arial"/>
          <w:color w:val="000000"/>
          <w:lang w:val="x-none" w:eastAsia="de-DE"/>
        </w:rPr>
        <w:lastRenderedPageBreak/>
        <w:t>und Rohrbrüche. Wiederholte teure Baustellen an derselben Leitung sind dann die Folge. Und letztlich führt an einer kompletten Erneuerung kein Weg vorbei.</w:t>
      </w:r>
    </w:p>
    <w:p w14:paraId="46B5E5E4" w14:textId="77777777" w:rsidR="00360361" w:rsidRDefault="00360361" w:rsidP="00360361">
      <w:pPr>
        <w:autoSpaceDE w:val="0"/>
        <w:autoSpaceDN w:val="0"/>
        <w:adjustRightInd w:val="0"/>
        <w:snapToGrid w:val="0"/>
        <w:spacing w:after="160" w:line="280" w:lineRule="exact"/>
        <w:rPr>
          <w:rFonts w:cs="Arial"/>
          <w:b/>
          <w:color w:val="000000"/>
          <w:lang w:val="x-none" w:eastAsia="de-DE"/>
        </w:rPr>
      </w:pPr>
      <w:r>
        <w:rPr>
          <w:rFonts w:cs="Arial"/>
          <w:b/>
          <w:color w:val="000000"/>
          <w:lang w:val="x-none" w:eastAsia="de-DE"/>
        </w:rPr>
        <w:t>Kontakt für Presse-Rückfragen</w:t>
      </w:r>
    </w:p>
    <w:p w14:paraId="38C4F041" w14:textId="3FAA17C3" w:rsidR="00360361" w:rsidRDefault="00FC4B1E" w:rsidP="00360361">
      <w:pPr>
        <w:spacing w:after="160" w:line="280" w:lineRule="exact"/>
        <w:rPr>
          <w:rFonts w:cs="Arial"/>
          <w:color w:val="000000"/>
          <w:lang w:val="x-none" w:eastAsia="de-DE"/>
        </w:rPr>
      </w:pPr>
      <w:hyperlink r:id="rId9" w:history="1">
        <w:r w:rsidR="00290A92" w:rsidRPr="002B15F3">
          <w:rPr>
            <w:rStyle w:val="Hyperlink"/>
            <w:rFonts w:cs="Arial"/>
            <w:lang w:eastAsia="de-DE"/>
          </w:rPr>
          <w:t>info</w:t>
        </w:r>
        <w:r w:rsidR="00290A92" w:rsidRPr="002B15F3">
          <w:rPr>
            <w:rStyle w:val="Hyperlink"/>
            <w:rFonts w:cs="Arial"/>
            <w:lang w:val="x-none" w:eastAsia="de-DE"/>
          </w:rPr>
          <w:t>@schauaufdierohre.de</w:t>
        </w:r>
      </w:hyperlink>
      <w:r w:rsidR="00360361">
        <w:rPr>
          <w:rFonts w:cs="Arial"/>
          <w:color w:val="000000"/>
          <w:lang w:val="x-none" w:eastAsia="de-DE"/>
        </w:rPr>
        <w:br/>
      </w:r>
    </w:p>
    <w:p w14:paraId="39F37E4D" w14:textId="77777777" w:rsidR="00360361" w:rsidRDefault="00360361" w:rsidP="00360361">
      <w:pPr>
        <w:spacing w:after="160" w:line="280" w:lineRule="exact"/>
        <w:rPr>
          <w:rFonts w:cs="Arial"/>
          <w:color w:val="000000"/>
          <w:lang w:val="x-none" w:eastAsia="de-DE"/>
        </w:rPr>
      </w:pPr>
    </w:p>
    <w:p w14:paraId="7641B6AA" w14:textId="786ECC1D" w:rsidR="00360361" w:rsidRPr="00360361" w:rsidRDefault="00360361" w:rsidP="00360361">
      <w:pPr>
        <w:spacing w:after="160" w:line="280" w:lineRule="exact"/>
        <w:rPr>
          <w:rFonts w:cs="Arial"/>
          <w:color w:val="000000"/>
          <w:lang w:val="x-none" w:eastAsia="de-DE"/>
        </w:rPr>
      </w:pPr>
      <w:r w:rsidRPr="00360361">
        <w:rPr>
          <w:rFonts w:cs="Arial"/>
          <w:color w:val="000000"/>
          <w:lang w:val="x-none" w:eastAsia="de-DE"/>
        </w:rPr>
        <w:t xml:space="preserve">Die Pressemappe sowie Bildmaterial stehen auf </w:t>
      </w:r>
      <w:r w:rsidRPr="00360361">
        <w:rPr>
          <w:rFonts w:cs="Arial"/>
          <w:color w:val="00B0F0"/>
          <w:bdr w:val="single" w:sz="4" w:space="0" w:color="auto"/>
          <w:lang w:val="x-none" w:eastAsia="de-DE"/>
        </w:rPr>
        <w:t>www.schaudrauf.bayern.de</w:t>
      </w:r>
      <w:r w:rsidRPr="00360361">
        <w:rPr>
          <w:rFonts w:cs="Arial"/>
          <w:color w:val="000000"/>
          <w:lang w:val="x-none" w:eastAsia="de-DE"/>
        </w:rPr>
        <w:t xml:space="preserve"> zum Download zur Verfügung.</w:t>
      </w:r>
    </w:p>
    <w:p w14:paraId="3B69D5B3" w14:textId="77777777" w:rsidR="00360361" w:rsidRDefault="00360361" w:rsidP="00360361">
      <w:pPr>
        <w:spacing w:after="160" w:line="280" w:lineRule="exact"/>
        <w:rPr>
          <w:rFonts w:cs="Arial"/>
          <w:color w:val="000000"/>
          <w:lang w:val="x-none" w:eastAsia="de-DE"/>
        </w:rPr>
      </w:pPr>
    </w:p>
    <w:p w14:paraId="52099BC8" w14:textId="5B11229D" w:rsidR="00360361" w:rsidRPr="00360361" w:rsidRDefault="00360361" w:rsidP="00360361">
      <w:pPr>
        <w:spacing w:after="160" w:line="280" w:lineRule="exact"/>
        <w:rPr>
          <w:rFonts w:cs="Arial"/>
          <w:color w:val="000000"/>
          <w:lang w:val="x-none" w:eastAsia="de-DE"/>
        </w:rPr>
      </w:pPr>
      <w:r w:rsidRPr="00360361">
        <w:rPr>
          <w:rFonts w:cs="Arial"/>
          <w:color w:val="000000"/>
          <w:lang w:val="x-none" w:eastAsia="de-DE"/>
        </w:rPr>
        <w:t>Träger der Initiative</w:t>
      </w:r>
    </w:p>
    <w:p w14:paraId="55AA2398" w14:textId="77777777" w:rsidR="00360361" w:rsidRDefault="00360361" w:rsidP="00360361">
      <w:pPr>
        <w:spacing w:after="160" w:line="280" w:lineRule="exact"/>
        <w:rPr>
          <w:rFonts w:cs="Arial"/>
          <w:color w:val="000000"/>
          <w:lang w:val="x-none" w:eastAsia="de-DE"/>
        </w:rPr>
      </w:pPr>
      <w:r>
        <w:rPr>
          <w:rFonts w:cs="Arial"/>
          <w:color w:val="000000"/>
          <w:lang w:val="x-none" w:eastAsia="de-DE"/>
        </w:rPr>
        <w:t>Träger der Kampagne „Schau auf die Rohre“ sind:</w:t>
      </w:r>
    </w:p>
    <w:p w14:paraId="12200EAD" w14:textId="77777777" w:rsidR="00360361" w:rsidRDefault="00360361" w:rsidP="00360361">
      <w:pPr>
        <w:pStyle w:val="Listenabsatz"/>
        <w:numPr>
          <w:ilvl w:val="0"/>
          <w:numId w:val="30"/>
        </w:numPr>
        <w:spacing w:before="120" w:after="160" w:line="360" w:lineRule="auto"/>
        <w:ind w:left="714" w:hanging="357"/>
        <w:rPr>
          <w:rFonts w:cs="Arial"/>
          <w:color w:val="000000"/>
          <w:lang w:val="x-none" w:eastAsia="de-DE"/>
        </w:rPr>
      </w:pPr>
      <w:r w:rsidRPr="00360361">
        <w:rPr>
          <w:rFonts w:cs="Arial"/>
          <w:color w:val="000000"/>
          <w:lang w:val="x-none" w:eastAsia="de-DE"/>
        </w:rPr>
        <w:t>die bayerische Wasserwirtschaftsverwaltung (Bayerisches Staatsministerium für Umwelt und Verbraucherschutz, Bayerisches Landesamt für Umwelt, Wasserwirtschaftsämter)</w:t>
      </w:r>
    </w:p>
    <w:p w14:paraId="7B9D51F8" w14:textId="77777777" w:rsidR="00360361" w:rsidRDefault="00360361" w:rsidP="00360361">
      <w:pPr>
        <w:pStyle w:val="Listenabsatz"/>
        <w:numPr>
          <w:ilvl w:val="0"/>
          <w:numId w:val="30"/>
        </w:numPr>
        <w:spacing w:before="120" w:after="160" w:line="360" w:lineRule="auto"/>
        <w:ind w:left="714" w:hanging="357"/>
        <w:rPr>
          <w:rFonts w:cs="Arial"/>
          <w:color w:val="000000"/>
          <w:lang w:val="x-none" w:eastAsia="de-DE"/>
        </w:rPr>
      </w:pPr>
      <w:r w:rsidRPr="00360361">
        <w:rPr>
          <w:rFonts w:cs="Arial"/>
          <w:color w:val="000000"/>
          <w:lang w:val="x-none" w:eastAsia="de-DE"/>
        </w:rPr>
        <w:t>die kommunalen Spitzenverbände Bayerischer Gemeindetag und Bayerischer Städtetag</w:t>
      </w:r>
    </w:p>
    <w:p w14:paraId="78B2D10C" w14:textId="77777777" w:rsidR="00360361" w:rsidRDefault="00360361" w:rsidP="00360361">
      <w:pPr>
        <w:pStyle w:val="Listenabsatz"/>
        <w:numPr>
          <w:ilvl w:val="0"/>
          <w:numId w:val="30"/>
        </w:numPr>
        <w:spacing w:before="120" w:after="160" w:line="360" w:lineRule="auto"/>
        <w:ind w:left="714" w:hanging="357"/>
        <w:rPr>
          <w:rFonts w:cs="Arial"/>
          <w:color w:val="000000"/>
          <w:lang w:val="x-none" w:eastAsia="de-DE"/>
        </w:rPr>
      </w:pPr>
      <w:r w:rsidRPr="00360361">
        <w:rPr>
          <w:rFonts w:cs="Arial"/>
          <w:color w:val="000000"/>
          <w:lang w:val="x-none" w:eastAsia="de-DE"/>
        </w:rPr>
        <w:t xml:space="preserve">die wasserwirtschaftlichen Fachverbände </w:t>
      </w:r>
    </w:p>
    <w:p w14:paraId="6D309CFA" w14:textId="77777777" w:rsidR="00360361" w:rsidRDefault="00360361" w:rsidP="00360361">
      <w:pPr>
        <w:pStyle w:val="Listenabsatz"/>
        <w:numPr>
          <w:ilvl w:val="1"/>
          <w:numId w:val="30"/>
        </w:numPr>
        <w:spacing w:before="120" w:after="160" w:line="360" w:lineRule="auto"/>
        <w:rPr>
          <w:rFonts w:cs="Arial"/>
          <w:color w:val="000000"/>
          <w:lang w:val="x-none" w:eastAsia="de-DE"/>
        </w:rPr>
      </w:pPr>
      <w:r w:rsidRPr="00360361">
        <w:rPr>
          <w:rFonts w:cs="Arial"/>
          <w:color w:val="000000"/>
          <w:lang w:val="x-none" w:eastAsia="de-DE"/>
        </w:rPr>
        <w:t>Deutsche Vereinigung für Wasserwirtschaft, Abwasser und Abfall e.V. (DWA),</w:t>
      </w:r>
    </w:p>
    <w:p w14:paraId="026381E8" w14:textId="77777777" w:rsidR="00360361" w:rsidRDefault="00360361" w:rsidP="00360361">
      <w:pPr>
        <w:pStyle w:val="Listenabsatz"/>
        <w:numPr>
          <w:ilvl w:val="1"/>
          <w:numId w:val="30"/>
        </w:numPr>
        <w:spacing w:before="120" w:after="160" w:line="360" w:lineRule="auto"/>
        <w:rPr>
          <w:rFonts w:cs="Arial"/>
          <w:color w:val="000000"/>
          <w:lang w:val="x-none" w:eastAsia="de-DE"/>
        </w:rPr>
      </w:pPr>
      <w:r w:rsidRPr="00360361">
        <w:rPr>
          <w:rFonts w:cs="Arial"/>
          <w:color w:val="000000"/>
          <w:lang w:val="x-none" w:eastAsia="de-DE"/>
        </w:rPr>
        <w:t xml:space="preserve">Deutscher Verein des Gas- und Wasserfaches e.V. (DVGW), </w:t>
      </w:r>
    </w:p>
    <w:p w14:paraId="535161DC" w14:textId="77777777" w:rsidR="00360361" w:rsidRDefault="00360361" w:rsidP="00360361">
      <w:pPr>
        <w:pStyle w:val="Listenabsatz"/>
        <w:numPr>
          <w:ilvl w:val="1"/>
          <w:numId w:val="30"/>
        </w:numPr>
        <w:spacing w:before="120" w:after="160" w:line="360" w:lineRule="auto"/>
        <w:rPr>
          <w:rFonts w:cs="Arial"/>
          <w:color w:val="000000"/>
          <w:lang w:val="x-none" w:eastAsia="de-DE"/>
        </w:rPr>
      </w:pPr>
      <w:r w:rsidRPr="00360361">
        <w:rPr>
          <w:rFonts w:cs="Arial"/>
          <w:color w:val="000000"/>
          <w:lang w:val="x-none" w:eastAsia="de-DE"/>
        </w:rPr>
        <w:t xml:space="preserve">Verband der Bayerischen Energie- und Wasserwirtschaft (VBEW) und </w:t>
      </w:r>
    </w:p>
    <w:p w14:paraId="75ED3396" w14:textId="48B498A9" w:rsidR="00360361" w:rsidRPr="00360361" w:rsidRDefault="00360361" w:rsidP="00360361">
      <w:pPr>
        <w:pStyle w:val="Listenabsatz"/>
        <w:numPr>
          <w:ilvl w:val="1"/>
          <w:numId w:val="30"/>
        </w:numPr>
        <w:spacing w:before="120" w:after="160" w:line="360" w:lineRule="auto"/>
        <w:rPr>
          <w:rFonts w:cs="Arial"/>
          <w:color w:val="000000"/>
          <w:lang w:val="x-none" w:eastAsia="de-DE"/>
        </w:rPr>
      </w:pPr>
      <w:r w:rsidRPr="00360361">
        <w:rPr>
          <w:rFonts w:cs="Arial"/>
          <w:color w:val="000000"/>
          <w:lang w:val="x-none" w:eastAsia="de-DE"/>
        </w:rPr>
        <w:t>Verband kommunaler Unternehmen (VKU).</w:t>
      </w:r>
    </w:p>
    <w:p w14:paraId="723AAB84" w14:textId="77777777" w:rsidR="00290A92" w:rsidRPr="00360361" w:rsidRDefault="00290A92" w:rsidP="00745DD2">
      <w:pPr>
        <w:rPr>
          <w:rFonts w:cs="Arial"/>
          <w:color w:val="000000"/>
          <w:lang w:val="x-none" w:eastAsia="de-DE"/>
        </w:rPr>
      </w:pPr>
    </w:p>
    <w:p w14:paraId="374040D9" w14:textId="77777777" w:rsidR="00360361" w:rsidRPr="00360361" w:rsidRDefault="00360361" w:rsidP="00745DD2">
      <w:pPr>
        <w:rPr>
          <w:rFonts w:cs="Arial"/>
          <w:color w:val="000000"/>
          <w:lang w:val="x-none" w:eastAsia="de-DE"/>
        </w:rPr>
      </w:pPr>
    </w:p>
    <w:p w14:paraId="1328E2CA" w14:textId="77777777" w:rsidR="00360361" w:rsidRPr="00360361" w:rsidRDefault="00360361" w:rsidP="00745DD2">
      <w:pPr>
        <w:rPr>
          <w:rFonts w:cs="Arial"/>
          <w:color w:val="000000"/>
          <w:lang w:val="x-none" w:eastAsia="de-DE"/>
        </w:rPr>
      </w:pPr>
    </w:p>
    <w:p w14:paraId="5E123055" w14:textId="77777777" w:rsidR="00360361" w:rsidRPr="00360361" w:rsidRDefault="00360361" w:rsidP="00745DD2">
      <w:pPr>
        <w:rPr>
          <w:rFonts w:cs="Arial"/>
          <w:color w:val="000000"/>
          <w:lang w:val="x-none" w:eastAsia="de-DE"/>
        </w:rPr>
      </w:pPr>
    </w:p>
    <w:p w14:paraId="0F2106AC" w14:textId="77777777" w:rsidR="00360361" w:rsidRPr="00360361" w:rsidRDefault="00360361" w:rsidP="00745DD2">
      <w:pPr>
        <w:rPr>
          <w:rFonts w:cs="Arial"/>
          <w:color w:val="000000"/>
          <w:lang w:val="x-none" w:eastAsia="de-DE"/>
        </w:rPr>
      </w:pPr>
    </w:p>
    <w:p w14:paraId="59F7A89F" w14:textId="77777777" w:rsidR="00360361" w:rsidRPr="00360361" w:rsidRDefault="00360361" w:rsidP="00745DD2">
      <w:pPr>
        <w:rPr>
          <w:rFonts w:cs="Arial"/>
          <w:color w:val="000000"/>
          <w:lang w:val="x-none" w:eastAsia="de-DE"/>
        </w:rPr>
      </w:pPr>
    </w:p>
    <w:p w14:paraId="4D04F414" w14:textId="4D23868F" w:rsidR="00360361" w:rsidRDefault="0030374B" w:rsidP="00745DD2">
      <w:pPr>
        <w:rPr>
          <w:rFonts w:cs="Arial"/>
          <w:sz w:val="13"/>
          <w:szCs w:val="13"/>
        </w:rPr>
      </w:pPr>
      <w:r>
        <w:rPr>
          <w:rFonts w:cs="Arial"/>
          <w:noProof/>
          <w:sz w:val="13"/>
          <w:szCs w:val="13"/>
        </w:rPr>
        <w:drawing>
          <wp:inline distT="0" distB="0" distL="0" distR="0" wp14:anchorId="3EB870D4" wp14:editId="1D3B322D">
            <wp:extent cx="5900420" cy="2061845"/>
            <wp:effectExtent l="0" t="0" r="0" b="0"/>
            <wp:docPr id="5" name="Grafik 5" descr="Logos der Träger der Kampagne&#10;Staatsministerium für Umwelt und Verbraucherschutz, Bay. Landesamt für Umwelt, Bay. Wasserwirtschaft, DWA, DVGW, VBEW, VKU, Bay. Städtetag, Bay. Gemeinde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Logos der Träger der Kampagne&#10;Staatsministerium für Umwelt und Verbraucherschutz, Bay. Landesamt für Umwelt, Bay. Wasserwirtschaft, DWA, DVGW, VBEW, VKU, Bay. Städtetag, Bay. Gemeindet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0420" cy="2061845"/>
                    </a:xfrm>
                    <a:prstGeom prst="rect">
                      <a:avLst/>
                    </a:prstGeom>
                    <a:noFill/>
                    <a:ln>
                      <a:noFill/>
                    </a:ln>
                  </pic:spPr>
                </pic:pic>
              </a:graphicData>
            </a:graphic>
          </wp:inline>
        </w:drawing>
      </w:r>
    </w:p>
    <w:p w14:paraId="4FB9A03F" w14:textId="77777777" w:rsidR="00360361" w:rsidRPr="00843B55" w:rsidRDefault="00360361" w:rsidP="00360361">
      <w:pPr>
        <w:spacing w:after="120"/>
        <w:jc w:val="center"/>
        <w:rPr>
          <w:rFonts w:eastAsia="Arial Unicode MS" w:cs="Arial"/>
          <w:b/>
          <w:sz w:val="16"/>
          <w:szCs w:val="20"/>
        </w:rPr>
      </w:pPr>
      <w:r>
        <w:rPr>
          <w:rFonts w:cs="Arial"/>
          <w:sz w:val="13"/>
          <w:szCs w:val="13"/>
        </w:rPr>
        <w:br w:type="page"/>
      </w:r>
      <w:r w:rsidRPr="008505EC">
        <w:rPr>
          <w:rFonts w:eastAsia="Arial Unicode MS" w:cs="Arial"/>
          <w:b/>
          <w:sz w:val="32"/>
        </w:rPr>
        <w:lastRenderedPageBreak/>
        <w:t>„Schau auf die Rohre“</w:t>
      </w:r>
      <w:r>
        <w:rPr>
          <w:rFonts w:eastAsia="Arial Unicode MS" w:cs="Arial"/>
          <w:b/>
          <w:sz w:val="32"/>
        </w:rPr>
        <w:t xml:space="preserve"> –</w:t>
      </w:r>
      <w:r>
        <w:rPr>
          <w:rFonts w:eastAsia="Arial Unicode MS" w:cs="Arial"/>
          <w:b/>
          <w:sz w:val="32"/>
        </w:rPr>
        <w:br/>
      </w:r>
      <w:r w:rsidRPr="00843B55">
        <w:rPr>
          <w:rFonts w:eastAsia="Arial Unicode MS" w:cs="Arial"/>
          <w:b/>
          <w:caps/>
          <w:sz w:val="28"/>
          <w:szCs w:val="22"/>
        </w:rPr>
        <w:t>Informationsveranstaltung</w:t>
      </w:r>
      <w:r>
        <w:rPr>
          <w:rFonts w:eastAsia="Arial Unicode MS" w:cs="Arial"/>
          <w:b/>
          <w:sz w:val="32"/>
        </w:rPr>
        <w:br/>
      </w:r>
      <w:r w:rsidRPr="008505EC">
        <w:rPr>
          <w:rFonts w:eastAsia="Arial Unicode MS" w:cs="Arial"/>
          <w:b/>
        </w:rPr>
        <w:t xml:space="preserve">am </w:t>
      </w:r>
      <w:r>
        <w:rPr>
          <w:rFonts w:eastAsia="Arial Unicode MS" w:cs="Arial"/>
          <w:b/>
        </w:rPr>
        <w:t>Dienstag</w:t>
      </w:r>
      <w:r w:rsidRPr="008505EC">
        <w:rPr>
          <w:rFonts w:eastAsia="Arial Unicode MS" w:cs="Arial"/>
          <w:b/>
        </w:rPr>
        <w:t>, 1</w:t>
      </w:r>
      <w:r>
        <w:rPr>
          <w:rFonts w:eastAsia="Arial Unicode MS" w:cs="Arial"/>
          <w:b/>
        </w:rPr>
        <w:t>9</w:t>
      </w:r>
      <w:r w:rsidRPr="008505EC">
        <w:rPr>
          <w:rFonts w:eastAsia="Arial Unicode MS" w:cs="Arial"/>
          <w:b/>
        </w:rPr>
        <w:t xml:space="preserve">. </w:t>
      </w:r>
      <w:r>
        <w:rPr>
          <w:rFonts w:eastAsia="Arial Unicode MS" w:cs="Arial"/>
          <w:b/>
        </w:rPr>
        <w:t>November</w:t>
      </w:r>
      <w:r w:rsidRPr="008505EC">
        <w:rPr>
          <w:rFonts w:eastAsia="Arial Unicode MS" w:cs="Arial"/>
          <w:b/>
        </w:rPr>
        <w:t xml:space="preserve"> 2019</w:t>
      </w:r>
      <w:r>
        <w:rPr>
          <w:rFonts w:eastAsia="Arial Unicode MS" w:cs="Arial"/>
          <w:b/>
        </w:rPr>
        <w:br/>
      </w:r>
      <w:r w:rsidRPr="008505EC">
        <w:rPr>
          <w:rFonts w:eastAsia="Arial Unicode MS" w:cs="Arial"/>
          <w:b/>
        </w:rPr>
        <w:t>i</w:t>
      </w:r>
      <w:r>
        <w:rPr>
          <w:rFonts w:eastAsia="Arial Unicode MS" w:cs="Arial"/>
          <w:b/>
        </w:rPr>
        <w:t>m</w:t>
      </w:r>
      <w:r w:rsidRPr="008505EC">
        <w:rPr>
          <w:rFonts w:eastAsia="Arial Unicode MS" w:cs="Arial"/>
          <w:b/>
        </w:rPr>
        <w:t xml:space="preserve"> </w:t>
      </w:r>
      <w:r>
        <w:rPr>
          <w:rFonts w:eastAsia="Arial Unicode MS" w:cs="Arial"/>
          <w:b/>
        </w:rPr>
        <w:t>Gasthaus Gschaider</w:t>
      </w:r>
      <w:r w:rsidRPr="008505EC">
        <w:rPr>
          <w:rFonts w:eastAsia="Arial Unicode MS" w:cs="Arial"/>
          <w:b/>
        </w:rPr>
        <w:br/>
      </w:r>
      <w:r>
        <w:rPr>
          <w:rFonts w:eastAsia="Arial Unicode MS" w:cs="Arial"/>
        </w:rPr>
        <w:t>Am Wirtsberg 6</w:t>
      </w:r>
      <w:r w:rsidRPr="008505EC">
        <w:rPr>
          <w:rFonts w:eastAsia="Arial Unicode MS" w:cs="Arial"/>
        </w:rPr>
        <w:t>, 9</w:t>
      </w:r>
      <w:r>
        <w:rPr>
          <w:rFonts w:eastAsia="Arial Unicode MS" w:cs="Arial"/>
        </w:rPr>
        <w:t>44</w:t>
      </w:r>
      <w:r w:rsidRPr="008505EC">
        <w:rPr>
          <w:rFonts w:eastAsia="Arial Unicode MS" w:cs="Arial"/>
        </w:rPr>
        <w:t>1</w:t>
      </w:r>
      <w:r>
        <w:rPr>
          <w:rFonts w:eastAsia="Arial Unicode MS" w:cs="Arial"/>
        </w:rPr>
        <w:t>9</w:t>
      </w:r>
      <w:r w:rsidRPr="008505EC">
        <w:rPr>
          <w:rFonts w:eastAsia="Arial Unicode MS" w:cs="Arial"/>
        </w:rPr>
        <w:t xml:space="preserve"> </w:t>
      </w:r>
      <w:proofErr w:type="spellStart"/>
      <w:r>
        <w:rPr>
          <w:rFonts w:eastAsia="Arial Unicode MS" w:cs="Arial"/>
        </w:rPr>
        <w:t>Haberskirchen</w:t>
      </w:r>
      <w:proofErr w:type="spellEnd"/>
      <w:r>
        <w:rPr>
          <w:rFonts w:eastAsia="Arial Unicode MS" w:cs="Arial"/>
        </w:rPr>
        <w:t xml:space="preserve"> (Markt Reisbach, </w:t>
      </w:r>
      <w:proofErr w:type="spellStart"/>
      <w:r>
        <w:rPr>
          <w:rFonts w:eastAsia="Arial Unicode MS" w:cs="Arial"/>
        </w:rPr>
        <w:t>Lkr</w:t>
      </w:r>
      <w:proofErr w:type="spellEnd"/>
      <w:r>
        <w:rPr>
          <w:rFonts w:eastAsia="Arial Unicode MS" w:cs="Arial"/>
        </w:rPr>
        <w:t>. Dingolfing-Landau)</w:t>
      </w:r>
      <w:r w:rsidRPr="008505EC">
        <w:rPr>
          <w:rFonts w:eastAsia="Arial Unicode MS" w:cs="Arial"/>
          <w:highlight w:val="yellow"/>
        </w:rPr>
        <w:br/>
      </w:r>
    </w:p>
    <w:p w14:paraId="1F4582B5" w14:textId="77777777" w:rsidR="00360361" w:rsidRDefault="00360361" w:rsidP="00360361">
      <w:pPr>
        <w:spacing w:after="0" w:line="240" w:lineRule="auto"/>
        <w:jc w:val="center"/>
        <w:rPr>
          <w:rFonts w:eastAsia="Arial Unicode MS" w:cs="Arial"/>
          <w:b/>
          <w:caps/>
          <w:sz w:val="32"/>
        </w:rPr>
      </w:pPr>
      <w:r w:rsidRPr="00843B55">
        <w:rPr>
          <w:rFonts w:eastAsia="Arial Unicode MS" w:cs="Arial"/>
          <w:b/>
          <w:caps/>
          <w:sz w:val="32"/>
        </w:rPr>
        <w:t>Programm</w:t>
      </w:r>
    </w:p>
    <w:p w14:paraId="48B409DC" w14:textId="77777777" w:rsidR="00360361" w:rsidRPr="00843B55" w:rsidRDefault="00360361" w:rsidP="00360361">
      <w:pPr>
        <w:spacing w:after="0" w:line="240" w:lineRule="auto"/>
        <w:jc w:val="center"/>
        <w:rPr>
          <w:rFonts w:eastAsia="Arial Unicode MS" w:cs="Arial"/>
          <w:b/>
          <w:caps/>
          <w:sz w:val="12"/>
          <w:szCs w:val="12"/>
        </w:rPr>
      </w:pPr>
    </w:p>
    <w:p w14:paraId="3DEB07ED" w14:textId="77777777" w:rsidR="00360361" w:rsidRPr="00843B55" w:rsidRDefault="00360361" w:rsidP="00360361">
      <w:pPr>
        <w:shd w:val="clear" w:color="auto" w:fill="F2F2F2" w:themeFill="background1" w:themeFillShade="F2"/>
        <w:spacing w:after="0" w:line="240" w:lineRule="auto"/>
        <w:rPr>
          <w:rFonts w:eastAsia="Arial Unicode MS" w:cs="Arial"/>
          <w:b/>
          <w:bCs/>
        </w:rPr>
      </w:pPr>
      <w:r w:rsidRPr="00843B55">
        <w:rPr>
          <w:rFonts w:eastAsia="Arial Unicode MS" w:cs="Arial"/>
          <w:b/>
          <w:bCs/>
        </w:rPr>
        <w:t>09:30 Uhr und 11:30 Uhr</w:t>
      </w:r>
    </w:p>
    <w:p w14:paraId="7C9BE21D" w14:textId="77777777" w:rsidR="00360361" w:rsidRPr="00843B55" w:rsidRDefault="00360361" w:rsidP="00360361">
      <w:pPr>
        <w:shd w:val="clear" w:color="auto" w:fill="F2F2F2" w:themeFill="background1" w:themeFillShade="F2"/>
        <w:spacing w:after="120" w:line="240" w:lineRule="auto"/>
        <w:rPr>
          <w:rFonts w:asciiTheme="minorHAnsi" w:hAnsiTheme="minorHAnsi" w:cstheme="minorHAnsi"/>
          <w:caps/>
          <w:color w:val="01B1EC"/>
          <w:sz w:val="36"/>
          <w:szCs w:val="18"/>
        </w:rPr>
      </w:pPr>
      <w:r w:rsidRPr="00843B55">
        <w:rPr>
          <w:rFonts w:asciiTheme="minorHAnsi" w:hAnsiTheme="minorHAnsi" w:cstheme="minorHAnsi"/>
          <w:caps/>
          <w:color w:val="01B1EC"/>
          <w:sz w:val="36"/>
          <w:szCs w:val="18"/>
        </w:rPr>
        <w:t>Ausstellung und Führungen für Schulklassen</w:t>
      </w:r>
    </w:p>
    <w:p w14:paraId="033E7CA2" w14:textId="77777777" w:rsidR="00360361" w:rsidRDefault="00360361" w:rsidP="00360361">
      <w:pPr>
        <w:shd w:val="clear" w:color="auto" w:fill="F2F2F2" w:themeFill="background1" w:themeFillShade="F2"/>
        <w:spacing w:after="0" w:line="240" w:lineRule="auto"/>
        <w:rPr>
          <w:rFonts w:eastAsia="Arial Unicode MS" w:cs="Arial"/>
        </w:rPr>
      </w:pPr>
      <w:r>
        <w:rPr>
          <w:rFonts w:eastAsia="Arial Unicode MS" w:cs="Arial"/>
        </w:rPr>
        <w:t>Erfahren Sie mehr zu den Trinkwasser- und Abwasserleitungsnetzen in Bayern!</w:t>
      </w:r>
    </w:p>
    <w:p w14:paraId="0F3FFD57" w14:textId="77777777" w:rsidR="00360361" w:rsidRPr="00843B55" w:rsidRDefault="00360361" w:rsidP="00360361">
      <w:pPr>
        <w:shd w:val="clear" w:color="auto" w:fill="F2F2F2" w:themeFill="background1" w:themeFillShade="F2"/>
        <w:spacing w:after="0" w:line="240" w:lineRule="auto"/>
        <w:rPr>
          <w:rFonts w:eastAsia="Arial Unicode MS" w:cs="Arial"/>
          <w:b/>
          <w:bCs/>
        </w:rPr>
      </w:pPr>
      <w:r w:rsidRPr="00843B55">
        <w:rPr>
          <w:rFonts w:eastAsia="Arial Unicode MS" w:cs="Arial"/>
          <w:b/>
          <w:bCs/>
        </w:rPr>
        <w:t>Führungsbeginn: 09:30 Uhr, 11:30 Uhr</w:t>
      </w:r>
    </w:p>
    <w:p w14:paraId="24E6A5B6" w14:textId="77777777" w:rsidR="00360361" w:rsidRDefault="00360361" w:rsidP="00360361">
      <w:pPr>
        <w:spacing w:after="0" w:line="240" w:lineRule="auto"/>
        <w:rPr>
          <w:rFonts w:eastAsia="Arial Unicode MS" w:cs="Arial"/>
        </w:rPr>
      </w:pPr>
    </w:p>
    <w:p w14:paraId="3F6FFCF3" w14:textId="77777777" w:rsidR="00360361" w:rsidRPr="00843B55" w:rsidRDefault="00360361" w:rsidP="00360361">
      <w:pPr>
        <w:shd w:val="clear" w:color="auto" w:fill="F2F2F2" w:themeFill="background1" w:themeFillShade="F2"/>
        <w:spacing w:after="0" w:line="240" w:lineRule="auto"/>
        <w:rPr>
          <w:rFonts w:eastAsia="Arial Unicode MS" w:cs="Arial"/>
          <w:b/>
          <w:bCs/>
        </w:rPr>
      </w:pPr>
      <w:r w:rsidRPr="00843B55">
        <w:rPr>
          <w:rFonts w:eastAsia="Arial Unicode MS" w:cs="Arial"/>
          <w:b/>
          <w:bCs/>
        </w:rPr>
        <w:t>15:00 Uhr bis 18:00 Uhr</w:t>
      </w:r>
    </w:p>
    <w:p w14:paraId="4647DB35" w14:textId="77777777" w:rsidR="00360361" w:rsidRPr="00843B55" w:rsidRDefault="00360361" w:rsidP="00360361">
      <w:pPr>
        <w:shd w:val="clear" w:color="auto" w:fill="F2F2F2" w:themeFill="background1" w:themeFillShade="F2"/>
        <w:spacing w:after="120" w:line="240" w:lineRule="auto"/>
        <w:rPr>
          <w:rFonts w:asciiTheme="minorHAnsi" w:hAnsiTheme="minorHAnsi" w:cstheme="minorHAnsi"/>
          <w:caps/>
          <w:color w:val="01B1EC"/>
          <w:sz w:val="36"/>
          <w:szCs w:val="18"/>
        </w:rPr>
      </w:pPr>
      <w:r w:rsidRPr="00843B55">
        <w:rPr>
          <w:rFonts w:asciiTheme="minorHAnsi" w:hAnsiTheme="minorHAnsi" w:cstheme="minorHAnsi"/>
          <w:caps/>
          <w:color w:val="01B1EC"/>
          <w:sz w:val="36"/>
          <w:szCs w:val="18"/>
        </w:rPr>
        <w:t>Ausstellung und Führung für die Bürgerschaft</w:t>
      </w:r>
    </w:p>
    <w:p w14:paraId="4DB14D6E" w14:textId="77777777" w:rsidR="00360361" w:rsidRDefault="00360361" w:rsidP="00360361">
      <w:pPr>
        <w:shd w:val="clear" w:color="auto" w:fill="F2F2F2" w:themeFill="background1" w:themeFillShade="F2"/>
        <w:spacing w:after="0" w:line="240" w:lineRule="auto"/>
        <w:rPr>
          <w:rFonts w:eastAsia="Arial Unicode MS" w:cs="Arial"/>
        </w:rPr>
      </w:pPr>
      <w:r>
        <w:rPr>
          <w:rFonts w:eastAsia="Arial Unicode MS" w:cs="Arial"/>
        </w:rPr>
        <w:t>Vorstellung der Herausforderungen in der Leitungsinstandhaltung für interessierte Bürgerinnen und Bürger, Vereine etc. (Was passiert, wenn eine Leitung altert? Wie entstehen Schäden? Welche Sanierungsmethoden gibt es? etc.)</w:t>
      </w:r>
    </w:p>
    <w:p w14:paraId="25F45240" w14:textId="77777777" w:rsidR="00360361" w:rsidRPr="00843B55" w:rsidRDefault="00360361" w:rsidP="00360361">
      <w:pPr>
        <w:shd w:val="clear" w:color="auto" w:fill="F2F2F2" w:themeFill="background1" w:themeFillShade="F2"/>
        <w:spacing w:after="0" w:line="240" w:lineRule="auto"/>
        <w:rPr>
          <w:rFonts w:eastAsia="Arial Unicode MS" w:cs="Arial"/>
          <w:b/>
          <w:bCs/>
        </w:rPr>
      </w:pPr>
      <w:r w:rsidRPr="00843B55">
        <w:rPr>
          <w:rFonts w:eastAsia="Arial Unicode MS" w:cs="Arial"/>
          <w:b/>
          <w:bCs/>
        </w:rPr>
        <w:t xml:space="preserve">Führungsbeginn: </w:t>
      </w:r>
      <w:r>
        <w:rPr>
          <w:rFonts w:eastAsia="Arial Unicode MS" w:cs="Arial"/>
          <w:b/>
          <w:bCs/>
        </w:rPr>
        <w:t>15</w:t>
      </w:r>
      <w:r w:rsidRPr="00843B55">
        <w:rPr>
          <w:rFonts w:eastAsia="Arial Unicode MS" w:cs="Arial"/>
          <w:b/>
          <w:bCs/>
        </w:rPr>
        <w:t>:</w:t>
      </w:r>
      <w:r>
        <w:rPr>
          <w:rFonts w:eastAsia="Arial Unicode MS" w:cs="Arial"/>
          <w:b/>
          <w:bCs/>
        </w:rPr>
        <w:t>0</w:t>
      </w:r>
      <w:r w:rsidRPr="00843B55">
        <w:rPr>
          <w:rFonts w:eastAsia="Arial Unicode MS" w:cs="Arial"/>
          <w:b/>
          <w:bCs/>
        </w:rPr>
        <w:t>0 Uhr</w:t>
      </w:r>
      <w:r>
        <w:rPr>
          <w:rFonts w:eastAsia="Arial Unicode MS" w:cs="Arial"/>
          <w:b/>
          <w:bCs/>
        </w:rPr>
        <w:t xml:space="preserve"> und </w:t>
      </w:r>
      <w:r w:rsidRPr="00843B55">
        <w:rPr>
          <w:rFonts w:eastAsia="Arial Unicode MS" w:cs="Arial"/>
          <w:b/>
          <w:bCs/>
        </w:rPr>
        <w:t>1</w:t>
      </w:r>
      <w:r>
        <w:rPr>
          <w:rFonts w:eastAsia="Arial Unicode MS" w:cs="Arial"/>
          <w:b/>
          <w:bCs/>
        </w:rPr>
        <w:t>7</w:t>
      </w:r>
      <w:r w:rsidRPr="00843B55">
        <w:rPr>
          <w:rFonts w:eastAsia="Arial Unicode MS" w:cs="Arial"/>
          <w:b/>
          <w:bCs/>
        </w:rPr>
        <w:t>:</w:t>
      </w:r>
      <w:r>
        <w:rPr>
          <w:rFonts w:eastAsia="Arial Unicode MS" w:cs="Arial"/>
          <w:b/>
          <w:bCs/>
        </w:rPr>
        <w:t>0</w:t>
      </w:r>
      <w:r w:rsidRPr="00843B55">
        <w:rPr>
          <w:rFonts w:eastAsia="Arial Unicode MS" w:cs="Arial"/>
          <w:b/>
          <w:bCs/>
        </w:rPr>
        <w:t>0 Uhr</w:t>
      </w:r>
      <w:r>
        <w:rPr>
          <w:rFonts w:eastAsia="Arial Unicode MS" w:cs="Arial"/>
          <w:b/>
          <w:bCs/>
        </w:rPr>
        <w:t>, Dauer: ca. 1 Stunde</w:t>
      </w:r>
    </w:p>
    <w:p w14:paraId="29041A32" w14:textId="77777777" w:rsidR="00360361" w:rsidRDefault="00360361" w:rsidP="00360361">
      <w:pPr>
        <w:spacing w:after="0" w:line="240" w:lineRule="auto"/>
        <w:rPr>
          <w:rFonts w:eastAsia="Arial Unicode MS" w:cs="Arial"/>
        </w:rPr>
      </w:pPr>
    </w:p>
    <w:p w14:paraId="1D6DCBCE" w14:textId="77777777" w:rsidR="00360361" w:rsidRPr="00843B55" w:rsidRDefault="00360361" w:rsidP="00360361">
      <w:pPr>
        <w:shd w:val="clear" w:color="auto" w:fill="DBE5F1" w:themeFill="accent1" w:themeFillTint="33"/>
        <w:spacing w:after="0" w:line="240" w:lineRule="auto"/>
        <w:rPr>
          <w:rFonts w:eastAsia="Arial Unicode MS" w:cs="Arial"/>
          <w:b/>
          <w:bCs/>
        </w:rPr>
      </w:pPr>
      <w:r w:rsidRPr="00843B55">
        <w:rPr>
          <w:rFonts w:eastAsia="Arial Unicode MS" w:cs="Arial"/>
          <w:b/>
          <w:bCs/>
        </w:rPr>
        <w:t>1</w:t>
      </w:r>
      <w:r>
        <w:rPr>
          <w:rFonts w:eastAsia="Arial Unicode MS" w:cs="Arial"/>
          <w:b/>
          <w:bCs/>
        </w:rPr>
        <w:t>8</w:t>
      </w:r>
      <w:r w:rsidRPr="00843B55">
        <w:rPr>
          <w:rFonts w:eastAsia="Arial Unicode MS" w:cs="Arial"/>
          <w:b/>
          <w:bCs/>
        </w:rPr>
        <w:t>:</w:t>
      </w:r>
      <w:r>
        <w:rPr>
          <w:rFonts w:eastAsia="Arial Unicode MS" w:cs="Arial"/>
          <w:b/>
          <w:bCs/>
        </w:rPr>
        <w:t>30</w:t>
      </w:r>
      <w:r w:rsidRPr="00843B55">
        <w:rPr>
          <w:rFonts w:eastAsia="Arial Unicode MS" w:cs="Arial"/>
          <w:b/>
          <w:bCs/>
        </w:rPr>
        <w:t xml:space="preserve"> Uhr bis </w:t>
      </w:r>
      <w:r>
        <w:rPr>
          <w:rFonts w:eastAsia="Arial Unicode MS" w:cs="Arial"/>
          <w:b/>
          <w:bCs/>
        </w:rPr>
        <w:t>ca. 20</w:t>
      </w:r>
      <w:r w:rsidRPr="00843B55">
        <w:rPr>
          <w:rFonts w:eastAsia="Arial Unicode MS" w:cs="Arial"/>
          <w:b/>
          <w:bCs/>
        </w:rPr>
        <w:t>:00 Uhr</w:t>
      </w:r>
    </w:p>
    <w:p w14:paraId="183056EF" w14:textId="77777777" w:rsidR="00360361" w:rsidRPr="00843B55" w:rsidRDefault="00360361" w:rsidP="00360361">
      <w:pPr>
        <w:shd w:val="clear" w:color="auto" w:fill="DBE5F1" w:themeFill="accent1" w:themeFillTint="33"/>
        <w:spacing w:after="120" w:line="240" w:lineRule="auto"/>
        <w:rPr>
          <w:rFonts w:asciiTheme="minorHAnsi" w:hAnsiTheme="minorHAnsi" w:cstheme="minorHAnsi"/>
          <w:caps/>
          <w:color w:val="01B1EC"/>
          <w:sz w:val="36"/>
          <w:szCs w:val="18"/>
        </w:rPr>
      </w:pPr>
      <w:r>
        <w:rPr>
          <w:rFonts w:asciiTheme="minorHAnsi" w:hAnsiTheme="minorHAnsi" w:cstheme="minorHAnsi"/>
          <w:caps/>
          <w:color w:val="01B1EC"/>
          <w:sz w:val="36"/>
          <w:szCs w:val="18"/>
        </w:rPr>
        <w:t xml:space="preserve">Veranstaltung – </w:t>
      </w:r>
      <w:r w:rsidRPr="00843B55">
        <w:rPr>
          <w:rFonts w:asciiTheme="minorHAnsi" w:hAnsiTheme="minorHAnsi" w:cstheme="minorHAnsi"/>
          <w:caps/>
          <w:color w:val="01B1EC"/>
          <w:sz w:val="36"/>
          <w:szCs w:val="18"/>
        </w:rPr>
        <w:t>Bürger</w:t>
      </w:r>
      <w:r>
        <w:rPr>
          <w:rFonts w:asciiTheme="minorHAnsi" w:hAnsiTheme="minorHAnsi" w:cstheme="minorHAnsi"/>
          <w:caps/>
          <w:color w:val="01B1EC"/>
          <w:sz w:val="36"/>
          <w:szCs w:val="18"/>
        </w:rPr>
        <w:t>-Info „Schau auf die ROhre“</w:t>
      </w:r>
    </w:p>
    <w:p w14:paraId="1183D20A" w14:textId="77777777" w:rsidR="00360361" w:rsidRDefault="00360361" w:rsidP="00360361">
      <w:pPr>
        <w:shd w:val="clear" w:color="auto" w:fill="DBE5F1" w:themeFill="accent1" w:themeFillTint="33"/>
        <w:spacing w:after="0" w:line="240" w:lineRule="auto"/>
        <w:rPr>
          <w:rFonts w:eastAsia="Arial Unicode MS" w:cs="Arial"/>
        </w:rPr>
      </w:pPr>
      <w:r>
        <w:rPr>
          <w:rFonts w:eastAsia="Arial Unicode MS" w:cs="Arial"/>
        </w:rPr>
        <w:t>Regionale Experten der Trinkwasserversorgung und Abwasserentsorgung berichten über die Herausforderungen und Erfolge bei der Netzinstandhaltung, informieren über geplante Vorhaben und beantworten Fragen der Bürgerinnen und Bürger.</w:t>
      </w:r>
    </w:p>
    <w:p w14:paraId="091D7A7D" w14:textId="77777777" w:rsidR="00360361" w:rsidRDefault="00360361" w:rsidP="00360361">
      <w:pPr>
        <w:shd w:val="clear" w:color="auto" w:fill="DBE5F1" w:themeFill="accent1" w:themeFillTint="33"/>
        <w:spacing w:after="0" w:line="240" w:lineRule="auto"/>
        <w:rPr>
          <w:rFonts w:eastAsia="Arial Unicode MS" w:cs="Arial"/>
        </w:rPr>
      </w:pPr>
    </w:p>
    <w:p w14:paraId="4AF0D15F" w14:textId="77777777" w:rsidR="00360361" w:rsidRDefault="00360361" w:rsidP="00360361">
      <w:pPr>
        <w:shd w:val="clear" w:color="auto" w:fill="DBE5F1" w:themeFill="accent1" w:themeFillTint="33"/>
        <w:spacing w:after="0" w:line="240" w:lineRule="auto"/>
        <w:rPr>
          <w:rFonts w:eastAsia="Arial Unicode MS" w:cs="Arial"/>
          <w:b/>
          <w:bCs/>
        </w:rPr>
      </w:pPr>
      <w:r>
        <w:rPr>
          <w:rFonts w:eastAsia="Arial Unicode MS" w:cs="Arial"/>
          <w:b/>
          <w:bCs/>
        </w:rPr>
        <w:t>Eröffnung und Begrüßung:</w:t>
      </w:r>
    </w:p>
    <w:p w14:paraId="139CF9B0" w14:textId="77777777" w:rsidR="00360361" w:rsidRPr="005E5541" w:rsidRDefault="00360361" w:rsidP="00360361">
      <w:pPr>
        <w:pStyle w:val="Listenabsatz"/>
        <w:numPr>
          <w:ilvl w:val="0"/>
          <w:numId w:val="29"/>
        </w:numPr>
        <w:shd w:val="clear" w:color="auto" w:fill="DBE5F1" w:themeFill="accent1" w:themeFillTint="33"/>
        <w:spacing w:after="0" w:line="240" w:lineRule="auto"/>
        <w:rPr>
          <w:rFonts w:eastAsia="Arial Unicode MS" w:cs="Arial"/>
          <w:b/>
          <w:bCs/>
        </w:rPr>
      </w:pPr>
      <w:r w:rsidRPr="005E5541">
        <w:rPr>
          <w:rFonts w:eastAsia="Arial Unicode MS" w:cs="Arial"/>
          <w:b/>
          <w:bCs/>
        </w:rPr>
        <w:t xml:space="preserve">Anna Nagl, </w:t>
      </w:r>
      <w:r w:rsidRPr="005E5541">
        <w:rPr>
          <w:rFonts w:eastAsia="Arial Unicode MS" w:cs="Arial"/>
        </w:rPr>
        <w:t>Erste Bürgermeisterin, Gemeinde Falkenberg</w:t>
      </w:r>
    </w:p>
    <w:p w14:paraId="0823960E" w14:textId="77777777" w:rsidR="00360361" w:rsidRPr="00611E16" w:rsidRDefault="00360361" w:rsidP="00360361">
      <w:pPr>
        <w:shd w:val="clear" w:color="auto" w:fill="DBE5F1" w:themeFill="accent1" w:themeFillTint="33"/>
        <w:spacing w:after="0" w:line="240" w:lineRule="auto"/>
        <w:rPr>
          <w:rFonts w:eastAsia="Arial Unicode MS" w:cs="Arial"/>
          <w:b/>
          <w:bCs/>
        </w:rPr>
      </w:pPr>
    </w:p>
    <w:p w14:paraId="584044A4" w14:textId="77777777" w:rsidR="00360361" w:rsidRDefault="00360361" w:rsidP="00360361">
      <w:pPr>
        <w:shd w:val="clear" w:color="auto" w:fill="DBE5F1" w:themeFill="accent1" w:themeFillTint="33"/>
        <w:spacing w:after="0" w:line="240" w:lineRule="auto"/>
        <w:rPr>
          <w:rFonts w:eastAsia="Arial Unicode MS" w:cs="Arial"/>
          <w:b/>
          <w:bCs/>
        </w:rPr>
      </w:pPr>
      <w:r>
        <w:rPr>
          <w:rFonts w:eastAsia="Arial Unicode MS" w:cs="Arial"/>
          <w:b/>
          <w:bCs/>
        </w:rPr>
        <w:t>Vortrag: „Schau auf die Rohre“- Erhalten wir Bayerns Trinkwasser- und Abwassernetze</w:t>
      </w:r>
    </w:p>
    <w:p w14:paraId="34963234" w14:textId="77777777" w:rsidR="00360361" w:rsidRPr="00611E16" w:rsidRDefault="00360361" w:rsidP="00360361">
      <w:pPr>
        <w:pStyle w:val="Listenabsatz"/>
        <w:numPr>
          <w:ilvl w:val="0"/>
          <w:numId w:val="28"/>
        </w:numPr>
        <w:shd w:val="clear" w:color="auto" w:fill="DBE5F1" w:themeFill="accent1" w:themeFillTint="33"/>
        <w:spacing w:after="0" w:line="240" w:lineRule="auto"/>
        <w:rPr>
          <w:rFonts w:eastAsia="Arial Unicode MS" w:cs="Arial"/>
          <w:b/>
          <w:bCs/>
        </w:rPr>
      </w:pPr>
      <w:r>
        <w:rPr>
          <w:rFonts w:eastAsia="Arial Unicode MS" w:cs="Arial"/>
          <w:b/>
          <w:bCs/>
        </w:rPr>
        <w:t xml:space="preserve">Christina </w:t>
      </w:r>
      <w:proofErr w:type="spellStart"/>
      <w:r>
        <w:rPr>
          <w:rFonts w:eastAsia="Arial Unicode MS" w:cs="Arial"/>
          <w:b/>
          <w:bCs/>
        </w:rPr>
        <w:t>Ehrenhuber</w:t>
      </w:r>
      <w:proofErr w:type="spellEnd"/>
      <w:r>
        <w:rPr>
          <w:rFonts w:eastAsia="Arial Unicode MS" w:cs="Arial"/>
          <w:b/>
          <w:bCs/>
        </w:rPr>
        <w:t xml:space="preserve">, </w:t>
      </w:r>
      <w:r>
        <w:rPr>
          <w:rFonts w:eastAsia="Arial Unicode MS" w:cs="Arial"/>
        </w:rPr>
        <w:t xml:space="preserve">Kampagne „Schau auf die Rohre“ (im Auftrag des Bayerischen </w:t>
      </w:r>
      <w:r>
        <w:rPr>
          <w:rFonts w:eastAsia="Arial Unicode MS" w:cs="Arial"/>
        </w:rPr>
        <w:br/>
        <w:t>Landesamt für Umwelt)</w:t>
      </w:r>
    </w:p>
    <w:p w14:paraId="0110BA94" w14:textId="77777777" w:rsidR="00360361" w:rsidRDefault="00360361" w:rsidP="00360361">
      <w:pPr>
        <w:shd w:val="clear" w:color="auto" w:fill="DBE5F1" w:themeFill="accent1" w:themeFillTint="33"/>
        <w:spacing w:after="0" w:line="240" w:lineRule="auto"/>
        <w:rPr>
          <w:rFonts w:eastAsia="Arial Unicode MS" w:cs="Arial"/>
          <w:b/>
          <w:bCs/>
        </w:rPr>
      </w:pPr>
    </w:p>
    <w:p w14:paraId="79D27064" w14:textId="77777777" w:rsidR="00360361" w:rsidRDefault="00360361" w:rsidP="00360361">
      <w:pPr>
        <w:shd w:val="clear" w:color="auto" w:fill="DBE5F1" w:themeFill="accent1" w:themeFillTint="33"/>
        <w:spacing w:after="0" w:line="240" w:lineRule="auto"/>
        <w:rPr>
          <w:rFonts w:eastAsia="Arial Unicode MS" w:cs="Arial"/>
          <w:b/>
          <w:bCs/>
        </w:rPr>
      </w:pPr>
      <w:r>
        <w:rPr>
          <w:rFonts w:eastAsia="Arial Unicode MS" w:cs="Arial"/>
          <w:b/>
          <w:bCs/>
        </w:rPr>
        <w:t>Vortrag: Die Trinkwassernetze in der Region erhalten</w:t>
      </w:r>
    </w:p>
    <w:p w14:paraId="192EA81D" w14:textId="77777777" w:rsidR="00360361" w:rsidRPr="00611E16" w:rsidRDefault="00360361" w:rsidP="00360361">
      <w:pPr>
        <w:pStyle w:val="Listenabsatz"/>
        <w:numPr>
          <w:ilvl w:val="0"/>
          <w:numId w:val="28"/>
        </w:numPr>
        <w:shd w:val="clear" w:color="auto" w:fill="DBE5F1" w:themeFill="accent1" w:themeFillTint="33"/>
        <w:spacing w:after="0" w:line="240" w:lineRule="auto"/>
        <w:rPr>
          <w:rFonts w:eastAsia="Arial Unicode MS" w:cs="Arial"/>
          <w:b/>
          <w:bCs/>
        </w:rPr>
      </w:pPr>
      <w:r>
        <w:rPr>
          <w:rFonts w:eastAsia="Arial Unicode MS" w:cs="Arial"/>
          <w:b/>
          <w:bCs/>
        </w:rPr>
        <w:t xml:space="preserve">Rainer Obermeier, </w:t>
      </w:r>
      <w:r>
        <w:rPr>
          <w:rFonts w:eastAsia="Arial Unicode MS" w:cs="Arial"/>
        </w:rPr>
        <w:t xml:space="preserve">Technische Betriebsleitung, ZV Wasserversorgung Oberes </w:t>
      </w:r>
      <w:proofErr w:type="spellStart"/>
      <w:r>
        <w:rPr>
          <w:rFonts w:eastAsia="Arial Unicode MS" w:cs="Arial"/>
        </w:rPr>
        <w:t>Kollbachtal</w:t>
      </w:r>
      <w:proofErr w:type="spellEnd"/>
    </w:p>
    <w:p w14:paraId="2DF42240" w14:textId="77777777" w:rsidR="00360361" w:rsidRDefault="00360361" w:rsidP="00360361">
      <w:pPr>
        <w:shd w:val="clear" w:color="auto" w:fill="DBE5F1" w:themeFill="accent1" w:themeFillTint="33"/>
        <w:spacing w:after="0" w:line="240" w:lineRule="auto"/>
        <w:rPr>
          <w:rFonts w:eastAsia="Arial Unicode MS" w:cs="Arial"/>
          <w:b/>
          <w:bCs/>
        </w:rPr>
      </w:pPr>
    </w:p>
    <w:p w14:paraId="09D2B032" w14:textId="77777777" w:rsidR="00360361" w:rsidRDefault="00360361" w:rsidP="00360361">
      <w:pPr>
        <w:shd w:val="clear" w:color="auto" w:fill="DBE5F1" w:themeFill="accent1" w:themeFillTint="33"/>
        <w:spacing w:after="0" w:line="240" w:lineRule="auto"/>
        <w:rPr>
          <w:rFonts w:eastAsia="Arial Unicode MS" w:cs="Arial"/>
          <w:b/>
          <w:bCs/>
        </w:rPr>
      </w:pPr>
      <w:r>
        <w:rPr>
          <w:rFonts w:eastAsia="Arial Unicode MS" w:cs="Arial"/>
          <w:b/>
          <w:bCs/>
        </w:rPr>
        <w:t>Vortrag: Instandhaltung beim Kanalnetz – Abwasserzweckverband Mittlere Vils</w:t>
      </w:r>
    </w:p>
    <w:p w14:paraId="72BE1174" w14:textId="77777777" w:rsidR="00360361" w:rsidRPr="00611E16" w:rsidRDefault="00360361" w:rsidP="00360361">
      <w:pPr>
        <w:pStyle w:val="Listenabsatz"/>
        <w:numPr>
          <w:ilvl w:val="0"/>
          <w:numId w:val="28"/>
        </w:numPr>
        <w:shd w:val="clear" w:color="auto" w:fill="DBE5F1" w:themeFill="accent1" w:themeFillTint="33"/>
        <w:spacing w:after="0" w:line="240" w:lineRule="auto"/>
        <w:rPr>
          <w:rFonts w:eastAsia="Arial Unicode MS" w:cs="Arial"/>
          <w:b/>
          <w:bCs/>
        </w:rPr>
      </w:pPr>
      <w:r>
        <w:rPr>
          <w:rFonts w:eastAsia="Arial Unicode MS" w:cs="Arial"/>
          <w:b/>
          <w:bCs/>
        </w:rPr>
        <w:t xml:space="preserve">Wolfgang Weber, </w:t>
      </w:r>
      <w:r>
        <w:rPr>
          <w:rFonts w:eastAsia="Arial Unicode MS" w:cs="Arial"/>
        </w:rPr>
        <w:t>Geschäftsleiter</w:t>
      </w:r>
      <w:r w:rsidRPr="00611E16">
        <w:rPr>
          <w:rFonts w:eastAsia="Arial Unicode MS" w:cs="Arial"/>
        </w:rPr>
        <w:t xml:space="preserve">, </w:t>
      </w:r>
      <w:r>
        <w:rPr>
          <w:rFonts w:eastAsia="Arial Unicode MS" w:cs="Arial"/>
        </w:rPr>
        <w:t>AZV Mittlere Vils</w:t>
      </w:r>
    </w:p>
    <w:p w14:paraId="00B07E30" w14:textId="77777777" w:rsidR="00360361" w:rsidRDefault="00360361" w:rsidP="00360361">
      <w:pPr>
        <w:shd w:val="clear" w:color="auto" w:fill="DBE5F1" w:themeFill="accent1" w:themeFillTint="33"/>
        <w:spacing w:after="0" w:line="240" w:lineRule="auto"/>
        <w:rPr>
          <w:rFonts w:eastAsia="Arial Unicode MS" w:cs="Arial"/>
          <w:b/>
          <w:bCs/>
        </w:rPr>
      </w:pPr>
    </w:p>
    <w:p w14:paraId="0DE5B269" w14:textId="77777777" w:rsidR="00360361" w:rsidRDefault="00360361" w:rsidP="00360361">
      <w:pPr>
        <w:shd w:val="clear" w:color="auto" w:fill="DBE5F1" w:themeFill="accent1" w:themeFillTint="33"/>
        <w:spacing w:after="0" w:line="240" w:lineRule="auto"/>
        <w:rPr>
          <w:rFonts w:eastAsia="Arial Unicode MS" w:cs="Arial"/>
          <w:b/>
          <w:bCs/>
        </w:rPr>
      </w:pPr>
      <w:r>
        <w:rPr>
          <w:rFonts w:eastAsia="Arial Unicode MS" w:cs="Arial"/>
          <w:b/>
          <w:bCs/>
        </w:rPr>
        <w:t>Diskussion mit den Vortragenden und weiteren Fachkundigen sowie der Bürgerschaft</w:t>
      </w:r>
    </w:p>
    <w:p w14:paraId="3FFA17C0" w14:textId="77777777" w:rsidR="00360361" w:rsidRPr="00611E16" w:rsidRDefault="00360361" w:rsidP="00360361">
      <w:pPr>
        <w:pStyle w:val="Listenabsatz"/>
        <w:numPr>
          <w:ilvl w:val="0"/>
          <w:numId w:val="28"/>
        </w:numPr>
        <w:shd w:val="clear" w:color="auto" w:fill="DBE5F1" w:themeFill="accent1" w:themeFillTint="33"/>
        <w:spacing w:after="0" w:line="240" w:lineRule="auto"/>
        <w:rPr>
          <w:rFonts w:eastAsia="Arial Unicode MS" w:cs="Arial"/>
          <w:b/>
          <w:bCs/>
        </w:rPr>
      </w:pPr>
      <w:r>
        <w:rPr>
          <w:rFonts w:eastAsia="Arial Unicode MS" w:cs="Arial"/>
          <w:b/>
          <w:bCs/>
        </w:rPr>
        <w:t xml:space="preserve">Markus Schmitz, </w:t>
      </w:r>
      <w:r>
        <w:rPr>
          <w:rFonts w:eastAsia="Arial Unicode MS" w:cs="Arial"/>
        </w:rPr>
        <w:t>Werkleiter</w:t>
      </w:r>
      <w:r w:rsidRPr="00611E16">
        <w:rPr>
          <w:rFonts w:eastAsia="Arial Unicode MS" w:cs="Arial"/>
        </w:rPr>
        <w:t xml:space="preserve">, </w:t>
      </w:r>
      <w:r>
        <w:rPr>
          <w:rFonts w:eastAsia="Arial Unicode MS" w:cs="Arial"/>
        </w:rPr>
        <w:t xml:space="preserve">Wasserversorgung Mittlere Vils, Oberes </w:t>
      </w:r>
      <w:proofErr w:type="spellStart"/>
      <w:r>
        <w:rPr>
          <w:rFonts w:eastAsia="Arial Unicode MS" w:cs="Arial"/>
        </w:rPr>
        <w:t>Kollbachtal</w:t>
      </w:r>
      <w:proofErr w:type="spellEnd"/>
      <w:r>
        <w:rPr>
          <w:rFonts w:eastAsia="Arial Unicode MS" w:cs="Arial"/>
        </w:rPr>
        <w:t>,</w:t>
      </w:r>
      <w:r w:rsidRPr="00611E16">
        <w:rPr>
          <w:rFonts w:eastAsia="Arial Unicode MS" w:cs="Arial"/>
        </w:rPr>
        <w:t xml:space="preserve"> </w:t>
      </w:r>
      <w:r>
        <w:rPr>
          <w:rFonts w:eastAsia="Arial Unicode MS" w:cs="Arial"/>
        </w:rPr>
        <w:t>Rottal</w:t>
      </w:r>
    </w:p>
    <w:p w14:paraId="786DE92A" w14:textId="77777777" w:rsidR="00360361" w:rsidRPr="00611E16" w:rsidRDefault="00360361" w:rsidP="00360361">
      <w:pPr>
        <w:pStyle w:val="Listenabsatz"/>
        <w:numPr>
          <w:ilvl w:val="0"/>
          <w:numId w:val="28"/>
        </w:numPr>
        <w:shd w:val="clear" w:color="auto" w:fill="DBE5F1" w:themeFill="accent1" w:themeFillTint="33"/>
        <w:spacing w:after="0" w:line="240" w:lineRule="auto"/>
        <w:rPr>
          <w:rFonts w:eastAsia="Arial Unicode MS" w:cs="Arial"/>
          <w:b/>
          <w:bCs/>
        </w:rPr>
      </w:pPr>
      <w:r>
        <w:rPr>
          <w:rFonts w:eastAsia="Arial Unicode MS" w:cs="Arial"/>
          <w:b/>
          <w:bCs/>
        </w:rPr>
        <w:t xml:space="preserve">Anna Nagl, </w:t>
      </w:r>
      <w:r w:rsidRPr="00611E16">
        <w:rPr>
          <w:rFonts w:eastAsia="Arial Unicode MS" w:cs="Arial"/>
        </w:rPr>
        <w:t>Erste Bürgermeisterin</w:t>
      </w:r>
      <w:r>
        <w:rPr>
          <w:rFonts w:eastAsia="Arial Unicode MS" w:cs="Arial"/>
        </w:rPr>
        <w:t xml:space="preserve"> und Gemeinschaftsvorsitzende</w:t>
      </w:r>
      <w:r w:rsidRPr="00611E16">
        <w:rPr>
          <w:rFonts w:eastAsia="Arial Unicode MS" w:cs="Arial"/>
        </w:rPr>
        <w:t xml:space="preserve"> </w:t>
      </w:r>
      <w:r>
        <w:rPr>
          <w:rFonts w:eastAsia="Arial Unicode MS" w:cs="Arial"/>
        </w:rPr>
        <w:t>VG</w:t>
      </w:r>
      <w:r w:rsidRPr="00611E16">
        <w:rPr>
          <w:rFonts w:eastAsia="Arial Unicode MS" w:cs="Arial"/>
        </w:rPr>
        <w:t xml:space="preserve"> Falkenberg</w:t>
      </w:r>
    </w:p>
    <w:p w14:paraId="2B96F2A2" w14:textId="77777777" w:rsidR="00360361" w:rsidRPr="00611E16" w:rsidRDefault="00360361" w:rsidP="00360361">
      <w:pPr>
        <w:pStyle w:val="Listenabsatz"/>
        <w:numPr>
          <w:ilvl w:val="0"/>
          <w:numId w:val="28"/>
        </w:numPr>
        <w:shd w:val="clear" w:color="auto" w:fill="DBE5F1" w:themeFill="accent1" w:themeFillTint="33"/>
        <w:spacing w:after="0" w:line="240" w:lineRule="auto"/>
        <w:rPr>
          <w:rFonts w:eastAsia="Arial Unicode MS" w:cs="Arial"/>
          <w:b/>
          <w:bCs/>
        </w:rPr>
      </w:pPr>
      <w:r>
        <w:rPr>
          <w:rFonts w:eastAsia="Arial Unicode MS" w:cs="Arial"/>
          <w:b/>
          <w:bCs/>
        </w:rPr>
        <w:t xml:space="preserve">Franz </w:t>
      </w:r>
      <w:proofErr w:type="spellStart"/>
      <w:r>
        <w:rPr>
          <w:rFonts w:eastAsia="Arial Unicode MS" w:cs="Arial"/>
          <w:b/>
          <w:bCs/>
        </w:rPr>
        <w:t>Schreieder</w:t>
      </w:r>
      <w:proofErr w:type="spellEnd"/>
      <w:r>
        <w:rPr>
          <w:rFonts w:eastAsia="Arial Unicode MS" w:cs="Arial"/>
          <w:b/>
          <w:bCs/>
        </w:rPr>
        <w:t xml:space="preserve">, </w:t>
      </w:r>
      <w:r>
        <w:rPr>
          <w:rFonts w:eastAsia="Arial Unicode MS" w:cs="Arial"/>
        </w:rPr>
        <w:t xml:space="preserve">Ingenieurbüro </w:t>
      </w:r>
      <w:proofErr w:type="spellStart"/>
      <w:r>
        <w:rPr>
          <w:rFonts w:eastAsia="Arial Unicode MS" w:cs="Arial"/>
        </w:rPr>
        <w:t>Schreieder</w:t>
      </w:r>
      <w:proofErr w:type="spellEnd"/>
    </w:p>
    <w:p w14:paraId="58E70CCA" w14:textId="77777777" w:rsidR="00360361" w:rsidRPr="00843B55" w:rsidRDefault="00360361" w:rsidP="00360361">
      <w:pPr>
        <w:shd w:val="clear" w:color="auto" w:fill="DBE5F1" w:themeFill="accent1" w:themeFillTint="33"/>
        <w:spacing w:after="0" w:line="240" w:lineRule="auto"/>
        <w:rPr>
          <w:rFonts w:eastAsia="Arial Unicode MS" w:cs="Arial"/>
          <w:b/>
          <w:bCs/>
        </w:rPr>
      </w:pPr>
    </w:p>
    <w:p w14:paraId="32E2765A" w14:textId="2F5A5347" w:rsidR="00360361" w:rsidRDefault="00360361" w:rsidP="00360361">
      <w:pPr>
        <w:spacing w:after="0" w:line="240" w:lineRule="auto"/>
      </w:pPr>
      <w:r>
        <w:br w:type="page"/>
      </w:r>
    </w:p>
    <w:p w14:paraId="3739A8C1" w14:textId="24D389CA" w:rsidR="006E1DE0" w:rsidRDefault="006E1DE0" w:rsidP="00360361">
      <w:pPr>
        <w:spacing w:after="0" w:line="240" w:lineRule="auto"/>
        <w:rPr>
          <w:rFonts w:cs="Arial"/>
          <w:b/>
          <w:color w:val="000000"/>
          <w:lang w:val="x-none" w:eastAsia="de-DE"/>
        </w:rPr>
      </w:pPr>
      <w:r w:rsidRPr="006E1DE0">
        <w:rPr>
          <w:rFonts w:cs="Arial"/>
          <w:b/>
          <w:color w:val="000000"/>
          <w:lang w:val="x-none" w:eastAsia="de-DE"/>
        </w:rPr>
        <w:lastRenderedPageBreak/>
        <w:t>Zahlen, Daten, Fakten</w:t>
      </w:r>
    </w:p>
    <w:p w14:paraId="6259DA08" w14:textId="77777777" w:rsidR="004A58C9" w:rsidRPr="004A58C9" w:rsidRDefault="004A58C9" w:rsidP="00360361">
      <w:pPr>
        <w:spacing w:after="0" w:line="240" w:lineRule="auto"/>
        <w:rPr>
          <w:rFonts w:cs="Arial"/>
          <w:b/>
          <w:color w:val="000000"/>
          <w:sz w:val="12"/>
          <w:szCs w:val="12"/>
          <w:lang w:eastAsia="de-DE"/>
        </w:rPr>
      </w:pPr>
    </w:p>
    <w:tbl>
      <w:tblPr>
        <w:tblStyle w:val="LfU-Tabelle-einfach"/>
        <w:tblW w:w="0" w:type="auto"/>
        <w:tblLayout w:type="fixed"/>
        <w:tblLook w:val="04A0" w:firstRow="1" w:lastRow="0" w:firstColumn="1" w:lastColumn="0" w:noHBand="0" w:noVBand="1"/>
      </w:tblPr>
      <w:tblGrid>
        <w:gridCol w:w="3681"/>
        <w:gridCol w:w="2920"/>
        <w:gridCol w:w="2920"/>
      </w:tblGrid>
      <w:tr w:rsidR="00360361" w14:paraId="28F4B8D3" w14:textId="77777777" w:rsidTr="004A58C9">
        <w:trPr>
          <w:tblHeader/>
        </w:trPr>
        <w:tc>
          <w:tcPr>
            <w:tcW w:w="3681" w:type="dxa"/>
          </w:tcPr>
          <w:p w14:paraId="57AF03BC" w14:textId="0D915C4F" w:rsidR="00360361" w:rsidRPr="006E1DE0" w:rsidRDefault="006E1DE0" w:rsidP="00360361">
            <w:pPr>
              <w:spacing w:after="0" w:line="240" w:lineRule="auto"/>
              <w:rPr>
                <w:rFonts w:cs="Arial"/>
                <w:b/>
                <w:color w:val="000000"/>
                <w:lang w:eastAsia="de-DE"/>
              </w:rPr>
            </w:pPr>
            <w:r w:rsidRPr="006E1DE0">
              <w:rPr>
                <w:rFonts w:cs="Arial"/>
                <w:b/>
                <w:color w:val="000000"/>
                <w:lang w:val="x-none" w:eastAsia="de-DE"/>
              </w:rPr>
              <w:t xml:space="preserve">In </w:t>
            </w:r>
            <w:r>
              <w:rPr>
                <w:rFonts w:cs="Arial"/>
                <w:b/>
                <w:color w:val="000000"/>
                <w:lang w:eastAsia="de-DE"/>
              </w:rPr>
              <w:t>ganz Bayern</w:t>
            </w:r>
          </w:p>
        </w:tc>
        <w:tc>
          <w:tcPr>
            <w:tcW w:w="2920" w:type="dxa"/>
            <w:vAlign w:val="bottom"/>
          </w:tcPr>
          <w:p w14:paraId="702F2A9F" w14:textId="05F885AD" w:rsidR="00360361" w:rsidRPr="006E1DE0" w:rsidRDefault="006E1DE0" w:rsidP="00360361">
            <w:pPr>
              <w:spacing w:after="0" w:line="240" w:lineRule="auto"/>
              <w:rPr>
                <w:rFonts w:cs="Arial"/>
                <w:b/>
                <w:color w:val="000000"/>
                <w:lang w:eastAsia="de-DE"/>
              </w:rPr>
            </w:pPr>
            <w:r>
              <w:rPr>
                <w:rFonts w:cs="Arial"/>
                <w:b/>
                <w:color w:val="000000"/>
                <w:lang w:eastAsia="de-DE"/>
              </w:rPr>
              <w:t>Kanal</w:t>
            </w:r>
            <w:r w:rsidR="004A58C9">
              <w:rPr>
                <w:rFonts w:cs="Arial"/>
                <w:b/>
                <w:color w:val="000000"/>
                <w:lang w:eastAsia="de-DE"/>
              </w:rPr>
              <w:t xml:space="preserve"> </w:t>
            </w:r>
            <w:r w:rsidR="004A58C9">
              <w:rPr>
                <w:noProof/>
              </w:rPr>
              <w:drawing>
                <wp:inline distT="0" distB="0" distL="0" distR="0" wp14:anchorId="2A2CE70F" wp14:editId="230B3D7D">
                  <wp:extent cx="571500" cy="571500"/>
                  <wp:effectExtent l="0" t="0" r="0" b="0"/>
                  <wp:docPr id="2" name="Grafik 2" descr="Symbolbild für den Kanal (ein Kreis mit Gitter und herauslaufendem Ab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Symbolbild für den Kanal (ein Kreis mit Gitter und herauslaufendem Abwasser)"/>
                          <pic:cNvPicPr/>
                        </pic:nvPicPr>
                        <pic:blipFill>
                          <a:blip r:embed="rId11"/>
                          <a:stretch>
                            <a:fillRect/>
                          </a:stretch>
                        </pic:blipFill>
                        <pic:spPr>
                          <a:xfrm>
                            <a:off x="0" y="0"/>
                            <a:ext cx="571631" cy="571631"/>
                          </a:xfrm>
                          <a:prstGeom prst="rect">
                            <a:avLst/>
                          </a:prstGeom>
                        </pic:spPr>
                      </pic:pic>
                    </a:graphicData>
                  </a:graphic>
                </wp:inline>
              </w:drawing>
            </w:r>
          </w:p>
        </w:tc>
        <w:tc>
          <w:tcPr>
            <w:tcW w:w="2920" w:type="dxa"/>
            <w:vAlign w:val="bottom"/>
          </w:tcPr>
          <w:p w14:paraId="5C83021B" w14:textId="539DEDB3" w:rsidR="00360361" w:rsidRPr="006E1DE0" w:rsidRDefault="006E1DE0" w:rsidP="00360361">
            <w:pPr>
              <w:spacing w:after="0" w:line="240" w:lineRule="auto"/>
              <w:rPr>
                <w:rFonts w:cs="Arial"/>
                <w:b/>
                <w:color w:val="000000"/>
                <w:lang w:eastAsia="de-DE"/>
              </w:rPr>
            </w:pPr>
            <w:r>
              <w:rPr>
                <w:rFonts w:cs="Arial"/>
                <w:b/>
                <w:color w:val="000000"/>
                <w:lang w:eastAsia="de-DE"/>
              </w:rPr>
              <w:t>Trinkwasser</w:t>
            </w:r>
            <w:r w:rsidR="004A58C9">
              <w:rPr>
                <w:rFonts w:cs="Arial"/>
                <w:b/>
                <w:color w:val="000000"/>
                <w:lang w:eastAsia="de-DE"/>
              </w:rPr>
              <w:t xml:space="preserve"> </w:t>
            </w:r>
            <w:r w:rsidR="004A58C9">
              <w:rPr>
                <w:noProof/>
              </w:rPr>
              <w:drawing>
                <wp:inline distT="0" distB="0" distL="0" distR="0" wp14:anchorId="6CB4E017" wp14:editId="1D1DDB05">
                  <wp:extent cx="502920" cy="687956"/>
                  <wp:effectExtent l="0" t="0" r="0" b="0"/>
                  <wp:docPr id="3" name="Grafik 3" descr="Symbolbild für Trinkwasser (ein Glas mit einem Tropfen Wasser aus einem H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Symbolbild für Trinkwasser (ein Glas mit einem Tropfen Wasser aus einem Hahn)"/>
                          <pic:cNvPicPr/>
                        </pic:nvPicPr>
                        <pic:blipFill>
                          <a:blip r:embed="rId12"/>
                          <a:stretch>
                            <a:fillRect/>
                          </a:stretch>
                        </pic:blipFill>
                        <pic:spPr>
                          <a:xfrm>
                            <a:off x="0" y="0"/>
                            <a:ext cx="504655" cy="690329"/>
                          </a:xfrm>
                          <a:prstGeom prst="rect">
                            <a:avLst/>
                          </a:prstGeom>
                        </pic:spPr>
                      </pic:pic>
                    </a:graphicData>
                  </a:graphic>
                </wp:inline>
              </w:drawing>
            </w:r>
          </w:p>
        </w:tc>
      </w:tr>
      <w:tr w:rsidR="00360361" w14:paraId="07211B35" w14:textId="77777777" w:rsidTr="004A58C9">
        <w:tc>
          <w:tcPr>
            <w:tcW w:w="3681" w:type="dxa"/>
          </w:tcPr>
          <w:p w14:paraId="4F634986" w14:textId="2ABE4700" w:rsidR="00360361" w:rsidRPr="006E1DE0" w:rsidRDefault="006E1DE0" w:rsidP="004A58C9">
            <w:pPr>
              <w:spacing w:after="80" w:line="280" w:lineRule="exact"/>
              <w:rPr>
                <w:rFonts w:cs="Arial"/>
                <w:b/>
                <w:color w:val="000000"/>
                <w:lang w:eastAsia="de-DE"/>
              </w:rPr>
            </w:pPr>
            <w:r>
              <w:rPr>
                <w:rFonts w:cs="Arial"/>
                <w:b/>
                <w:color w:val="000000"/>
                <w:lang w:eastAsia="de-DE"/>
              </w:rPr>
              <w:t>Öffentliche Netzlänge</w:t>
            </w:r>
          </w:p>
        </w:tc>
        <w:tc>
          <w:tcPr>
            <w:tcW w:w="2920" w:type="dxa"/>
          </w:tcPr>
          <w:p w14:paraId="2F086F79" w14:textId="7B500A46" w:rsidR="00360361" w:rsidRPr="006E1DE0" w:rsidRDefault="006E1DE0" w:rsidP="004A58C9">
            <w:pPr>
              <w:spacing w:after="80" w:line="280" w:lineRule="exact"/>
              <w:rPr>
                <w:rFonts w:cs="Arial"/>
                <w:bCs/>
                <w:color w:val="000000"/>
                <w:lang w:eastAsia="de-DE"/>
              </w:rPr>
            </w:pPr>
            <w:r>
              <w:rPr>
                <w:rFonts w:cs="Arial"/>
                <w:bCs/>
                <w:color w:val="000000"/>
                <w:lang w:eastAsia="de-DE"/>
              </w:rPr>
              <w:t>110.000 km</w:t>
            </w:r>
          </w:p>
        </w:tc>
        <w:tc>
          <w:tcPr>
            <w:tcW w:w="2920" w:type="dxa"/>
          </w:tcPr>
          <w:p w14:paraId="71A94DF8" w14:textId="238F1E01" w:rsidR="00360361" w:rsidRPr="006E1DE0" w:rsidRDefault="006E1DE0" w:rsidP="004A58C9">
            <w:pPr>
              <w:spacing w:after="80" w:line="280" w:lineRule="exact"/>
              <w:rPr>
                <w:rFonts w:cs="Arial"/>
                <w:bCs/>
                <w:color w:val="000000"/>
                <w:lang w:eastAsia="de-DE"/>
              </w:rPr>
            </w:pPr>
            <w:r>
              <w:rPr>
                <w:rFonts w:cs="Arial"/>
                <w:bCs/>
                <w:color w:val="000000"/>
                <w:lang w:eastAsia="de-DE"/>
              </w:rPr>
              <w:t>115.000 km</w:t>
            </w:r>
          </w:p>
        </w:tc>
      </w:tr>
      <w:tr w:rsidR="00360361" w14:paraId="2E872819" w14:textId="77777777" w:rsidTr="004A58C9">
        <w:tc>
          <w:tcPr>
            <w:tcW w:w="3681" w:type="dxa"/>
          </w:tcPr>
          <w:p w14:paraId="1C1D7A53" w14:textId="4D3E2BC5" w:rsidR="00360361" w:rsidRPr="006E1DE0" w:rsidRDefault="006E1DE0" w:rsidP="004A58C9">
            <w:pPr>
              <w:spacing w:after="80" w:line="280" w:lineRule="exact"/>
              <w:rPr>
                <w:rFonts w:cs="Arial"/>
                <w:b/>
                <w:color w:val="000000"/>
                <w:lang w:eastAsia="de-DE"/>
              </w:rPr>
            </w:pPr>
            <w:r>
              <w:rPr>
                <w:rFonts w:cs="Arial"/>
                <w:b/>
                <w:color w:val="000000"/>
                <w:lang w:eastAsia="de-DE"/>
              </w:rPr>
              <w:t>Anschlussgrad der Haushalte</w:t>
            </w:r>
          </w:p>
        </w:tc>
        <w:tc>
          <w:tcPr>
            <w:tcW w:w="2920" w:type="dxa"/>
          </w:tcPr>
          <w:p w14:paraId="31EA933A" w14:textId="41051CD5" w:rsidR="00360361" w:rsidRPr="006E1DE0" w:rsidRDefault="006E1DE0" w:rsidP="004A58C9">
            <w:pPr>
              <w:spacing w:after="80" w:line="280" w:lineRule="exact"/>
              <w:rPr>
                <w:rFonts w:cs="Arial"/>
                <w:bCs/>
                <w:color w:val="000000"/>
                <w:lang w:eastAsia="de-DE"/>
              </w:rPr>
            </w:pPr>
            <w:r>
              <w:rPr>
                <w:rFonts w:cs="Arial"/>
                <w:bCs/>
                <w:color w:val="000000"/>
                <w:lang w:eastAsia="de-DE"/>
              </w:rPr>
              <w:t>98 Prozent</w:t>
            </w:r>
          </w:p>
        </w:tc>
        <w:tc>
          <w:tcPr>
            <w:tcW w:w="2920" w:type="dxa"/>
          </w:tcPr>
          <w:p w14:paraId="0F1EE014" w14:textId="5CBCEB8D" w:rsidR="00360361" w:rsidRPr="006E1DE0" w:rsidRDefault="006E1DE0" w:rsidP="004A58C9">
            <w:pPr>
              <w:spacing w:after="80" w:line="280" w:lineRule="exact"/>
              <w:rPr>
                <w:rFonts w:cs="Arial"/>
                <w:bCs/>
                <w:color w:val="000000"/>
                <w:lang w:eastAsia="de-DE"/>
              </w:rPr>
            </w:pPr>
            <w:r>
              <w:rPr>
                <w:rFonts w:cs="Arial"/>
                <w:bCs/>
                <w:color w:val="000000"/>
                <w:lang w:eastAsia="de-DE"/>
              </w:rPr>
              <w:t>99 Prozent</w:t>
            </w:r>
          </w:p>
        </w:tc>
      </w:tr>
      <w:tr w:rsidR="00360361" w14:paraId="5CF4D1FA" w14:textId="77777777" w:rsidTr="004A58C9">
        <w:tc>
          <w:tcPr>
            <w:tcW w:w="3681" w:type="dxa"/>
          </w:tcPr>
          <w:p w14:paraId="121A0FD7" w14:textId="2DF9D032" w:rsidR="00360361" w:rsidRPr="006E1DE0" w:rsidRDefault="006E1DE0" w:rsidP="004A58C9">
            <w:pPr>
              <w:spacing w:after="80" w:line="280" w:lineRule="exact"/>
              <w:rPr>
                <w:rFonts w:cs="Arial"/>
                <w:b/>
                <w:color w:val="000000"/>
                <w:lang w:eastAsia="de-DE"/>
              </w:rPr>
            </w:pPr>
            <w:r>
              <w:rPr>
                <w:rFonts w:cs="Arial"/>
                <w:b/>
                <w:color w:val="000000"/>
                <w:lang w:eastAsia="de-DE"/>
              </w:rPr>
              <w:t>Anzahl der Ver- und Entsorgungsunternehmen in Bayern</w:t>
            </w:r>
          </w:p>
        </w:tc>
        <w:tc>
          <w:tcPr>
            <w:tcW w:w="2920" w:type="dxa"/>
          </w:tcPr>
          <w:p w14:paraId="0CDE6CE5" w14:textId="295A7DDD" w:rsidR="00360361" w:rsidRPr="006E1DE0" w:rsidRDefault="006E1DE0" w:rsidP="004A58C9">
            <w:pPr>
              <w:spacing w:after="80" w:line="280" w:lineRule="exact"/>
              <w:rPr>
                <w:rFonts w:cs="Arial"/>
                <w:bCs/>
                <w:color w:val="000000"/>
                <w:lang w:eastAsia="de-DE"/>
              </w:rPr>
            </w:pPr>
            <w:r>
              <w:rPr>
                <w:rFonts w:cs="Arial"/>
                <w:bCs/>
                <w:color w:val="000000"/>
                <w:lang w:eastAsia="de-DE"/>
              </w:rPr>
              <w:t>2148</w:t>
            </w:r>
          </w:p>
        </w:tc>
        <w:tc>
          <w:tcPr>
            <w:tcW w:w="2920" w:type="dxa"/>
          </w:tcPr>
          <w:p w14:paraId="4C045319" w14:textId="4FD2DCF7" w:rsidR="00360361" w:rsidRPr="006E1DE0" w:rsidRDefault="00EC44E6" w:rsidP="004A58C9">
            <w:pPr>
              <w:spacing w:after="80" w:line="280" w:lineRule="exact"/>
              <w:rPr>
                <w:rFonts w:cs="Arial"/>
                <w:bCs/>
                <w:color w:val="000000"/>
                <w:lang w:eastAsia="de-DE"/>
              </w:rPr>
            </w:pPr>
            <w:r>
              <w:rPr>
                <w:rFonts w:cs="Arial"/>
                <w:bCs/>
                <w:color w:val="000000"/>
                <w:lang w:eastAsia="de-DE"/>
              </w:rPr>
              <w:t>2.135</w:t>
            </w:r>
          </w:p>
        </w:tc>
      </w:tr>
      <w:tr w:rsidR="00360361" w14:paraId="4E47B24C" w14:textId="77777777" w:rsidTr="004A58C9">
        <w:tc>
          <w:tcPr>
            <w:tcW w:w="3681" w:type="dxa"/>
          </w:tcPr>
          <w:p w14:paraId="3728533D" w14:textId="1657AA94" w:rsidR="00360361" w:rsidRPr="006E1DE0" w:rsidRDefault="006E1DE0" w:rsidP="004A58C9">
            <w:pPr>
              <w:spacing w:after="80" w:line="280" w:lineRule="exact"/>
              <w:rPr>
                <w:rFonts w:cs="Arial"/>
                <w:b/>
                <w:color w:val="000000"/>
                <w:lang w:eastAsia="de-DE"/>
              </w:rPr>
            </w:pPr>
            <w:r>
              <w:rPr>
                <w:rFonts w:cs="Arial"/>
                <w:b/>
                <w:color w:val="000000"/>
                <w:lang w:eastAsia="de-DE"/>
              </w:rPr>
              <w:t>Beschäftigte (gerundet)</w:t>
            </w:r>
          </w:p>
        </w:tc>
        <w:tc>
          <w:tcPr>
            <w:tcW w:w="2920" w:type="dxa"/>
          </w:tcPr>
          <w:p w14:paraId="210E28D3" w14:textId="24E3A06A" w:rsidR="00360361" w:rsidRPr="006E1DE0" w:rsidRDefault="006E1DE0" w:rsidP="004A58C9">
            <w:pPr>
              <w:spacing w:after="80" w:line="280" w:lineRule="exact"/>
              <w:rPr>
                <w:rFonts w:cs="Arial"/>
                <w:bCs/>
                <w:color w:val="000000"/>
                <w:lang w:eastAsia="de-DE"/>
              </w:rPr>
            </w:pPr>
            <w:r>
              <w:rPr>
                <w:rFonts w:cs="Arial"/>
                <w:bCs/>
                <w:color w:val="000000"/>
                <w:lang w:eastAsia="de-DE"/>
              </w:rPr>
              <w:t>8.000</w:t>
            </w:r>
          </w:p>
        </w:tc>
        <w:tc>
          <w:tcPr>
            <w:tcW w:w="2920" w:type="dxa"/>
          </w:tcPr>
          <w:p w14:paraId="3740DC14" w14:textId="26ACB10E" w:rsidR="00360361" w:rsidRPr="006E1DE0" w:rsidRDefault="006E1DE0" w:rsidP="004A58C9">
            <w:pPr>
              <w:spacing w:after="80" w:line="280" w:lineRule="exact"/>
              <w:rPr>
                <w:rFonts w:cs="Arial"/>
                <w:bCs/>
                <w:color w:val="000000"/>
                <w:lang w:eastAsia="de-DE"/>
              </w:rPr>
            </w:pPr>
            <w:r>
              <w:rPr>
                <w:rFonts w:cs="Arial"/>
                <w:bCs/>
                <w:color w:val="000000"/>
                <w:lang w:eastAsia="de-DE"/>
              </w:rPr>
              <w:t>7.500</w:t>
            </w:r>
          </w:p>
        </w:tc>
      </w:tr>
      <w:tr w:rsidR="00360361" w14:paraId="2266ED20" w14:textId="77777777" w:rsidTr="004A58C9">
        <w:tc>
          <w:tcPr>
            <w:tcW w:w="3681" w:type="dxa"/>
          </w:tcPr>
          <w:p w14:paraId="2F8FEEF1" w14:textId="48E46DCD" w:rsidR="00360361" w:rsidRPr="006E1DE0" w:rsidRDefault="006E1DE0" w:rsidP="004A58C9">
            <w:pPr>
              <w:spacing w:after="80" w:line="280" w:lineRule="exact"/>
              <w:rPr>
                <w:rFonts w:cs="Arial"/>
                <w:b/>
                <w:color w:val="000000"/>
                <w:lang w:eastAsia="de-DE"/>
              </w:rPr>
            </w:pPr>
            <w:r>
              <w:rPr>
                <w:rFonts w:cs="Arial"/>
                <w:b/>
                <w:color w:val="000000"/>
                <w:lang w:eastAsia="de-DE"/>
              </w:rPr>
              <w:t>Durchschnittliche Gebührenhöhe für die angeschlossenen Einwohner</w:t>
            </w:r>
          </w:p>
        </w:tc>
        <w:tc>
          <w:tcPr>
            <w:tcW w:w="2920" w:type="dxa"/>
          </w:tcPr>
          <w:p w14:paraId="3FCE6B84" w14:textId="02AAC38A" w:rsidR="00360361" w:rsidRPr="009A7389" w:rsidRDefault="009A7389" w:rsidP="004A58C9">
            <w:pPr>
              <w:spacing w:after="80" w:line="280" w:lineRule="exact"/>
              <w:rPr>
                <w:rFonts w:cs="Arial"/>
                <w:bCs/>
                <w:color w:val="000000"/>
                <w:lang w:eastAsia="de-DE"/>
              </w:rPr>
            </w:pPr>
            <w:r>
              <w:rPr>
                <w:rFonts w:cs="Arial"/>
                <w:bCs/>
                <w:color w:val="000000"/>
                <w:lang w:eastAsia="de-DE"/>
              </w:rPr>
              <w:t>2,09 Euro pro Kubikmeter</w:t>
            </w:r>
          </w:p>
        </w:tc>
        <w:tc>
          <w:tcPr>
            <w:tcW w:w="2920" w:type="dxa"/>
          </w:tcPr>
          <w:p w14:paraId="6CFF8A3B" w14:textId="6773CCDD" w:rsidR="00360361" w:rsidRPr="009A7389" w:rsidRDefault="00EC44E6" w:rsidP="004A58C9">
            <w:pPr>
              <w:spacing w:after="80" w:line="280" w:lineRule="exact"/>
              <w:rPr>
                <w:rFonts w:cs="Arial"/>
                <w:bCs/>
                <w:color w:val="000000"/>
                <w:lang w:eastAsia="de-DE"/>
              </w:rPr>
            </w:pPr>
            <w:r>
              <w:rPr>
                <w:rFonts w:cs="Arial"/>
                <w:bCs/>
                <w:color w:val="000000"/>
                <w:lang w:eastAsia="de-DE"/>
              </w:rPr>
              <w:t>1,89</w:t>
            </w:r>
            <w:r w:rsidR="009A7389">
              <w:rPr>
                <w:rFonts w:cs="Arial"/>
                <w:bCs/>
                <w:color w:val="000000"/>
                <w:lang w:eastAsia="de-DE"/>
              </w:rPr>
              <w:t xml:space="preserve"> Euro pro Kubikmeter</w:t>
            </w:r>
          </w:p>
        </w:tc>
      </w:tr>
      <w:tr w:rsidR="00360361" w14:paraId="1FCA3327" w14:textId="77777777" w:rsidTr="004A58C9">
        <w:tc>
          <w:tcPr>
            <w:tcW w:w="3681" w:type="dxa"/>
          </w:tcPr>
          <w:p w14:paraId="61A3A97B" w14:textId="754E4796" w:rsidR="00360361" w:rsidRPr="006E1DE0" w:rsidRDefault="006E1DE0" w:rsidP="004A58C9">
            <w:pPr>
              <w:spacing w:after="80" w:line="280" w:lineRule="exact"/>
              <w:rPr>
                <w:rFonts w:cs="Arial"/>
                <w:b/>
                <w:color w:val="000000"/>
                <w:lang w:eastAsia="de-DE"/>
              </w:rPr>
            </w:pPr>
            <w:r>
              <w:rPr>
                <w:rFonts w:cs="Arial"/>
                <w:b/>
                <w:color w:val="000000"/>
                <w:lang w:eastAsia="de-DE"/>
              </w:rPr>
              <w:t>Erneuerungsbedarf in Prozent des Gesamtnetzes</w:t>
            </w:r>
          </w:p>
        </w:tc>
        <w:tc>
          <w:tcPr>
            <w:tcW w:w="2920" w:type="dxa"/>
          </w:tcPr>
          <w:p w14:paraId="5EA9D11D" w14:textId="73626847" w:rsidR="00360361" w:rsidRPr="004A58C9" w:rsidRDefault="004A58C9" w:rsidP="004A58C9">
            <w:pPr>
              <w:spacing w:after="80" w:line="280" w:lineRule="exact"/>
              <w:rPr>
                <w:rFonts w:cs="Arial"/>
                <w:bCs/>
                <w:color w:val="000000"/>
                <w:lang w:eastAsia="de-DE"/>
              </w:rPr>
            </w:pPr>
            <w:r>
              <w:rPr>
                <w:rFonts w:cs="Arial"/>
                <w:bCs/>
                <w:color w:val="000000"/>
                <w:lang w:eastAsia="de-DE"/>
              </w:rPr>
              <w:t>20 Prozent</w:t>
            </w:r>
          </w:p>
        </w:tc>
        <w:tc>
          <w:tcPr>
            <w:tcW w:w="2920" w:type="dxa"/>
          </w:tcPr>
          <w:p w14:paraId="33C821EC" w14:textId="1C6BE7EE" w:rsidR="00360361" w:rsidRPr="004A58C9" w:rsidRDefault="004A58C9" w:rsidP="004A58C9">
            <w:pPr>
              <w:spacing w:after="80" w:line="280" w:lineRule="exact"/>
              <w:rPr>
                <w:rFonts w:cs="Arial"/>
                <w:bCs/>
                <w:color w:val="000000"/>
                <w:lang w:eastAsia="de-DE"/>
              </w:rPr>
            </w:pPr>
            <w:r>
              <w:rPr>
                <w:rFonts w:cs="Arial"/>
                <w:bCs/>
                <w:color w:val="000000"/>
                <w:lang w:eastAsia="de-DE"/>
              </w:rPr>
              <w:t>10 bis 15 Prozent</w:t>
            </w:r>
          </w:p>
        </w:tc>
      </w:tr>
    </w:tbl>
    <w:p w14:paraId="4C692EE7" w14:textId="34E333C9" w:rsidR="00745DD2" w:rsidRPr="00342CFE" w:rsidRDefault="00745DD2" w:rsidP="00360361">
      <w:pPr>
        <w:spacing w:after="0" w:line="240" w:lineRule="auto"/>
        <w:rPr>
          <w:rFonts w:cs="Arial"/>
          <w:sz w:val="13"/>
          <w:szCs w:val="13"/>
        </w:rPr>
      </w:pPr>
    </w:p>
    <w:sectPr w:rsidR="00745DD2" w:rsidRPr="00342CFE" w:rsidSect="00BE0635">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616" w:right="1191" w:bottom="1021" w:left="1418" w:header="53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E279A" w14:textId="77777777" w:rsidR="00747B75" w:rsidRDefault="00747B75" w:rsidP="00AC03EC">
      <w:r>
        <w:separator/>
      </w:r>
    </w:p>
    <w:p w14:paraId="5991F92A" w14:textId="77777777" w:rsidR="00747B75" w:rsidRDefault="00747B75" w:rsidP="00AC03EC"/>
  </w:endnote>
  <w:endnote w:type="continuationSeparator" w:id="0">
    <w:p w14:paraId="28BAD9D5" w14:textId="77777777" w:rsidR="00747B75" w:rsidRDefault="00747B75" w:rsidP="00AC03EC">
      <w:r>
        <w:continuationSeparator/>
      </w:r>
    </w:p>
    <w:p w14:paraId="234389F6" w14:textId="77777777" w:rsidR="00747B75" w:rsidRDefault="00747B75" w:rsidP="00AC0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vers Com 45 Light">
    <w:charset w:val="00"/>
    <w:family w:val="swiss"/>
    <w:pitch w:val="variable"/>
    <w:sig w:usb0="00000001"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111D" w14:textId="1ABD5568" w:rsidR="00446E0D" w:rsidRDefault="00446E0D" w:rsidP="00AC03EC">
    <w:pPr>
      <w:pStyle w:val="Fuzeile"/>
    </w:pPr>
    <w:r w:rsidRPr="00784BF2">
      <w:fldChar w:fldCharType="begin"/>
    </w:r>
    <w:r w:rsidRPr="00784BF2">
      <w:instrText xml:space="preserve">PAGE  </w:instrText>
    </w:r>
    <w:r w:rsidRPr="00784BF2">
      <w:fldChar w:fldCharType="separate"/>
    </w:r>
    <w:r>
      <w:rPr>
        <w:noProof/>
      </w:rPr>
      <w:t>2</w:t>
    </w:r>
    <w:r w:rsidRPr="00784BF2">
      <w:fldChar w:fldCharType="end"/>
    </w:r>
    <w:r>
      <w:ptab w:relativeTo="margin" w:alignment="right" w:leader="none"/>
    </w:r>
    <w:r w:rsidRPr="00784BF2">
      <w:t>Bayerisches Landesamt für Umwelt</w:t>
    </w:r>
    <w:r>
      <w:t xml:space="preserve"> </w:t>
    </w:r>
    <w:r w:rsidRPr="00784BF2">
      <w:fldChar w:fldCharType="begin"/>
    </w:r>
    <w:r w:rsidRPr="00784BF2">
      <w:instrText xml:space="preserve"> DATE  \@ " yyyy" \* MERGEFORMAT </w:instrText>
    </w:r>
    <w:r w:rsidRPr="00784BF2">
      <w:fldChar w:fldCharType="separate"/>
    </w:r>
    <w:r w:rsidR="0030374B">
      <w:rPr>
        <w:noProof/>
      </w:rPr>
      <w:t xml:space="preserve"> 2025</w:t>
    </w:r>
    <w:r w:rsidRPr="00784BF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DCF7" w14:textId="62D94B94" w:rsidR="00446E0D" w:rsidRPr="00784BF2" w:rsidRDefault="00446E0D" w:rsidP="00AC03EC">
    <w:pPr>
      <w:pStyle w:val="Fuzeile"/>
    </w:pPr>
    <w:r w:rsidRPr="00784BF2">
      <w:t>Bayerisches Landesamt für Umwelt</w:t>
    </w:r>
    <w:r>
      <w:t xml:space="preserve"> </w:t>
    </w:r>
    <w:r w:rsidRPr="00784BF2">
      <w:fldChar w:fldCharType="begin"/>
    </w:r>
    <w:r w:rsidRPr="00784BF2">
      <w:instrText xml:space="preserve"> DATE  \@ " yyyy" \* MERGEFORMAT </w:instrText>
    </w:r>
    <w:r w:rsidRPr="00784BF2">
      <w:fldChar w:fldCharType="separate"/>
    </w:r>
    <w:r w:rsidR="0030374B">
      <w:rPr>
        <w:noProof/>
      </w:rPr>
      <w:t xml:space="preserve"> 2025</w:t>
    </w:r>
    <w:r w:rsidRPr="00784BF2">
      <w:fldChar w:fldCharType="end"/>
    </w:r>
    <w:bookmarkStart w:id="0" w:name="_Toc223332963"/>
    <w:bookmarkStart w:id="1" w:name="_Toc340143779"/>
    <w:bookmarkStart w:id="2" w:name="_Toc57187011"/>
    <w:bookmarkStart w:id="3" w:name="_Toc57209336"/>
    <w:bookmarkStart w:id="4" w:name="_Toc63235695"/>
    <w:r>
      <w:ptab w:relativeTo="margin" w:alignment="right" w:leader="none"/>
    </w:r>
    <w:r w:rsidRPr="00784BF2">
      <w:fldChar w:fldCharType="begin"/>
    </w:r>
    <w:r w:rsidRPr="00784BF2">
      <w:instrText xml:space="preserve">PAGE  </w:instrText>
    </w:r>
    <w:r w:rsidRPr="00784BF2">
      <w:fldChar w:fldCharType="separate"/>
    </w:r>
    <w:r>
      <w:rPr>
        <w:noProof/>
      </w:rPr>
      <w:t>3</w:t>
    </w:r>
    <w:r w:rsidRPr="00784BF2">
      <w:fldChar w:fldCharType="end"/>
    </w:r>
    <w:bookmarkEnd w:id="0"/>
    <w:bookmarkEnd w:id="1"/>
    <w:bookmarkEnd w:id="2"/>
    <w:bookmarkEnd w:id="3"/>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1D89" w14:textId="77777777" w:rsidR="00342CFE" w:rsidRDefault="00342C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45B7D" w14:textId="77777777" w:rsidR="00747B75" w:rsidRDefault="00747B75" w:rsidP="00402B8F">
      <w:pPr>
        <w:spacing w:after="0"/>
      </w:pPr>
      <w:r>
        <w:separator/>
      </w:r>
    </w:p>
  </w:footnote>
  <w:footnote w:type="continuationSeparator" w:id="0">
    <w:p w14:paraId="4C709221" w14:textId="77777777" w:rsidR="00747B75" w:rsidRDefault="00747B75" w:rsidP="00402B8F">
      <w:pPr>
        <w:spacing w:after="0"/>
      </w:pPr>
      <w:r>
        <w:continuationSeparator/>
      </w:r>
    </w:p>
  </w:footnote>
  <w:footnote w:type="continuationNotice" w:id="1">
    <w:p w14:paraId="266D0F99" w14:textId="77777777" w:rsidR="00747B75" w:rsidRDefault="00747B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C0A2" w14:textId="27F4750E" w:rsidR="00342CFE" w:rsidRDefault="00E42953" w:rsidP="00E42953">
    <w:pPr>
      <w:pStyle w:val="Kopfzeile"/>
      <w:spacing w:before="100" w:beforeAutospacing="1" w:after="100" w:afterAutospacing="1"/>
      <w:jc w:val="right"/>
    </w:pPr>
    <w:r>
      <w:rPr>
        <w:noProof/>
      </w:rPr>
      <w:drawing>
        <wp:inline distT="0" distB="0" distL="0" distR="0" wp14:anchorId="683B5A26" wp14:editId="6D1DAAC2">
          <wp:extent cx="956945" cy="277587"/>
          <wp:effectExtent l="0" t="0" r="0" b="8255"/>
          <wp:docPr id="8" name="Grafik 7" descr="Logo: Schau auf die Ro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descr="Logo: Schau auf die Rohre"/>
                  <pic:cNvPicPr/>
                </pic:nvPicPr>
                <pic:blipFill rotWithShape="1">
                  <a:blip r:embed="rId1">
                    <a:extLst>
                      <a:ext uri="{28A0092B-C50C-407E-A947-70E740481C1C}">
                        <a14:useLocalDpi xmlns:a14="http://schemas.microsoft.com/office/drawing/2010/main" val="0"/>
                      </a:ext>
                    </a:extLst>
                  </a:blip>
                  <a:srcRect l="4629" t="9406" r="82804" b="84127"/>
                  <a:stretch/>
                </pic:blipFill>
                <pic:spPr bwMode="auto">
                  <a:xfrm>
                    <a:off x="0" y="0"/>
                    <a:ext cx="973556" cy="28240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B5A4" w14:textId="75D55AE3" w:rsidR="00446E0D" w:rsidRPr="00D92E86" w:rsidRDefault="00D92E86" w:rsidP="00D92E86">
    <w:pPr>
      <w:pStyle w:val="Kopfzeile"/>
      <w:jc w:val="right"/>
    </w:pPr>
    <w:r>
      <w:rPr>
        <w:noProof/>
      </w:rPr>
      <w:drawing>
        <wp:inline distT="0" distB="0" distL="0" distR="0" wp14:anchorId="150CB852" wp14:editId="218EA176">
          <wp:extent cx="956945" cy="277587"/>
          <wp:effectExtent l="0" t="0" r="0" b="8255"/>
          <wp:docPr id="6" name="Grafik 7" descr="Logo: Schau auf die Ro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7" descr="Logo: Schau auf die Rohre"/>
                  <pic:cNvPicPr/>
                </pic:nvPicPr>
                <pic:blipFill rotWithShape="1">
                  <a:blip r:embed="rId1">
                    <a:extLst>
                      <a:ext uri="{28A0092B-C50C-407E-A947-70E740481C1C}">
                        <a14:useLocalDpi xmlns:a14="http://schemas.microsoft.com/office/drawing/2010/main" val="0"/>
                      </a:ext>
                    </a:extLst>
                  </a:blip>
                  <a:srcRect l="4629" t="9406" r="82804" b="84127"/>
                  <a:stretch/>
                </pic:blipFill>
                <pic:spPr bwMode="auto">
                  <a:xfrm>
                    <a:off x="0" y="0"/>
                    <a:ext cx="973556" cy="28240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E63A" w14:textId="77777777" w:rsidR="00446E0D" w:rsidRPr="00342CFE" w:rsidRDefault="00446E0D" w:rsidP="00342C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4022DA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C92B62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604948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B0EFD7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BBA79B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0E844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7467D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B80C4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9A9CA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99CCE1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166DFE"/>
    <w:multiLevelType w:val="hybridMultilevel"/>
    <w:tmpl w:val="114CF4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99A004F"/>
    <w:multiLevelType w:val="hybridMultilevel"/>
    <w:tmpl w:val="02E45876"/>
    <w:lvl w:ilvl="0" w:tplc="E4402A24">
      <w:start w:val="1"/>
      <w:numFmt w:val="bullet"/>
      <w:pStyle w:val="Aufzhlung-Blau"/>
      <w:lvlText w:val=""/>
      <w:lvlJc w:val="left"/>
      <w:pPr>
        <w:ind w:left="360" w:hanging="360"/>
      </w:pPr>
      <w:rPr>
        <w:rFonts w:ascii="Symbol" w:hAnsi="Symbol" w:hint="default"/>
        <w:color w:val="3B687F"/>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133115"/>
    <w:multiLevelType w:val="hybridMultilevel"/>
    <w:tmpl w:val="CFE049B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2B1E8402">
      <w:numFmt w:val="bullet"/>
      <w:lvlText w:val=""/>
      <w:lvlJc w:val="left"/>
      <w:pPr>
        <w:ind w:left="2160" w:hanging="360"/>
      </w:pPr>
      <w:rPr>
        <w:rFonts w:ascii="Wingdings" w:eastAsiaTheme="minorHAnsi" w:hAnsi="Wingdings" w:cstheme="majorHAnsi"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0A6918CF"/>
    <w:multiLevelType w:val="hybridMultilevel"/>
    <w:tmpl w:val="E794DF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0BB96DB4"/>
    <w:multiLevelType w:val="hybridMultilevel"/>
    <w:tmpl w:val="DFBCCF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9C30BB9"/>
    <w:multiLevelType w:val="hybridMultilevel"/>
    <w:tmpl w:val="3E5813DC"/>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1DC13F31"/>
    <w:multiLevelType w:val="hybridMultilevel"/>
    <w:tmpl w:val="0714EA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E0D53F1"/>
    <w:multiLevelType w:val="hybridMultilevel"/>
    <w:tmpl w:val="F6EC889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DE07FD6"/>
    <w:multiLevelType w:val="hybridMultilevel"/>
    <w:tmpl w:val="9BE2DDD4"/>
    <w:lvl w:ilvl="0" w:tplc="EEB2A2CA">
      <w:start w:val="1"/>
      <w:numFmt w:val="bullet"/>
      <w:pStyle w:val="Aufzhlung-Gelb"/>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4C00B1"/>
    <w:multiLevelType w:val="hybridMultilevel"/>
    <w:tmpl w:val="5170CD74"/>
    <w:lvl w:ilvl="0" w:tplc="50CE4E96">
      <w:start w:val="1"/>
      <w:numFmt w:val="bullet"/>
      <w:pStyle w:val="-Aufzhlung"/>
      <w:lvlText w:val=""/>
      <w:lvlJc w:val="left"/>
      <w:pPr>
        <w:ind w:left="961" w:hanging="360"/>
      </w:pPr>
      <w:rPr>
        <w:rFonts w:ascii="Symbol" w:hAnsi="Symbol" w:hint="default"/>
        <w:b w:val="0"/>
        <w:i w:val="0"/>
        <w:color w:val="3B687F"/>
        <w:sz w:val="20"/>
      </w:rPr>
    </w:lvl>
    <w:lvl w:ilvl="1" w:tplc="04070003">
      <w:start w:val="1"/>
      <w:numFmt w:val="bullet"/>
      <w:lvlText w:val="o"/>
      <w:lvlJc w:val="left"/>
      <w:pPr>
        <w:ind w:left="1620" w:hanging="360"/>
      </w:pPr>
      <w:rPr>
        <w:rFonts w:ascii="Courier New" w:hAnsi="Courier New" w:cs="Courier New" w:hint="default"/>
      </w:rPr>
    </w:lvl>
    <w:lvl w:ilvl="2" w:tplc="04070005" w:tentative="1">
      <w:start w:val="1"/>
      <w:numFmt w:val="bullet"/>
      <w:lvlText w:val=""/>
      <w:lvlJc w:val="left"/>
      <w:pPr>
        <w:ind w:left="2340" w:hanging="360"/>
      </w:pPr>
      <w:rPr>
        <w:rFonts w:ascii="Wingdings" w:hAnsi="Wingdings" w:hint="default"/>
      </w:rPr>
    </w:lvl>
    <w:lvl w:ilvl="3" w:tplc="04070001" w:tentative="1">
      <w:start w:val="1"/>
      <w:numFmt w:val="bullet"/>
      <w:lvlText w:val=""/>
      <w:lvlJc w:val="left"/>
      <w:pPr>
        <w:ind w:left="3060" w:hanging="360"/>
      </w:pPr>
      <w:rPr>
        <w:rFonts w:ascii="Symbol" w:hAnsi="Symbol" w:hint="default"/>
      </w:rPr>
    </w:lvl>
    <w:lvl w:ilvl="4" w:tplc="04070003" w:tentative="1">
      <w:start w:val="1"/>
      <w:numFmt w:val="bullet"/>
      <w:lvlText w:val="o"/>
      <w:lvlJc w:val="left"/>
      <w:pPr>
        <w:ind w:left="3780" w:hanging="360"/>
      </w:pPr>
      <w:rPr>
        <w:rFonts w:ascii="Courier New" w:hAnsi="Courier New" w:cs="Courier New" w:hint="default"/>
      </w:rPr>
    </w:lvl>
    <w:lvl w:ilvl="5" w:tplc="04070005" w:tentative="1">
      <w:start w:val="1"/>
      <w:numFmt w:val="bullet"/>
      <w:lvlText w:val=""/>
      <w:lvlJc w:val="left"/>
      <w:pPr>
        <w:ind w:left="4500" w:hanging="360"/>
      </w:pPr>
      <w:rPr>
        <w:rFonts w:ascii="Wingdings" w:hAnsi="Wingdings" w:hint="default"/>
      </w:rPr>
    </w:lvl>
    <w:lvl w:ilvl="6" w:tplc="04070001" w:tentative="1">
      <w:start w:val="1"/>
      <w:numFmt w:val="bullet"/>
      <w:lvlText w:val=""/>
      <w:lvlJc w:val="left"/>
      <w:pPr>
        <w:ind w:left="5220" w:hanging="360"/>
      </w:pPr>
      <w:rPr>
        <w:rFonts w:ascii="Symbol" w:hAnsi="Symbol" w:hint="default"/>
      </w:rPr>
    </w:lvl>
    <w:lvl w:ilvl="7" w:tplc="04070003" w:tentative="1">
      <w:start w:val="1"/>
      <w:numFmt w:val="bullet"/>
      <w:lvlText w:val="o"/>
      <w:lvlJc w:val="left"/>
      <w:pPr>
        <w:ind w:left="5940" w:hanging="360"/>
      </w:pPr>
      <w:rPr>
        <w:rFonts w:ascii="Courier New" w:hAnsi="Courier New" w:cs="Courier New" w:hint="default"/>
      </w:rPr>
    </w:lvl>
    <w:lvl w:ilvl="8" w:tplc="04070005" w:tentative="1">
      <w:start w:val="1"/>
      <w:numFmt w:val="bullet"/>
      <w:lvlText w:val=""/>
      <w:lvlJc w:val="left"/>
      <w:pPr>
        <w:ind w:left="6660" w:hanging="360"/>
      </w:pPr>
      <w:rPr>
        <w:rFonts w:ascii="Wingdings" w:hAnsi="Wingdings" w:hint="default"/>
      </w:rPr>
    </w:lvl>
  </w:abstractNum>
  <w:abstractNum w:abstractNumId="20" w15:restartNumberingAfterBreak="0">
    <w:nsid w:val="440369D3"/>
    <w:multiLevelType w:val="hybridMultilevel"/>
    <w:tmpl w:val="20AE05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5F67BEC"/>
    <w:multiLevelType w:val="hybridMultilevel"/>
    <w:tmpl w:val="AC5A6CDC"/>
    <w:lvl w:ilvl="0" w:tplc="CB88DD34">
      <w:start w:val="1"/>
      <w:numFmt w:val="decimal"/>
      <w:pStyle w:val="Literatur"/>
      <w:lvlText w:val="[%1]"/>
      <w:lvlJc w:val="left"/>
      <w:pPr>
        <w:tabs>
          <w:tab w:val="num" w:pos="851"/>
        </w:tabs>
        <w:ind w:left="851" w:hanging="85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72C0B33"/>
    <w:multiLevelType w:val="multilevel"/>
    <w:tmpl w:val="0272238C"/>
    <w:lvl w:ilvl="0">
      <w:start w:val="1"/>
      <w:numFmt w:val="decimal"/>
      <w:pStyle w:val="berschrift1"/>
      <w:lvlText w:val="%1"/>
      <w:lvlJc w:val="left"/>
      <w:pPr>
        <w:tabs>
          <w:tab w:val="num" w:pos="964"/>
        </w:tabs>
        <w:ind w:left="964" w:hanging="964"/>
      </w:pPr>
      <w:rPr>
        <w:rFonts w:hint="default"/>
      </w:rPr>
    </w:lvl>
    <w:lvl w:ilvl="1">
      <w:start w:val="1"/>
      <w:numFmt w:val="decimal"/>
      <w:pStyle w:val="berschrift2"/>
      <w:lvlText w:val="%1.%2"/>
      <w:lvlJc w:val="left"/>
      <w:pPr>
        <w:tabs>
          <w:tab w:val="num" w:pos="964"/>
        </w:tabs>
        <w:ind w:left="964" w:hanging="964"/>
      </w:pPr>
      <w:rPr>
        <w:rFonts w:cs="Times New Roman" w:hint="default"/>
        <w:i w:val="0"/>
        <w:caps w:val="0"/>
        <w:smallCaps w:val="0"/>
        <w:strike w:val="0"/>
        <w:dstrike w:val="0"/>
        <w:vanish w:val="0"/>
        <w:color w:val="3B687F"/>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964"/>
        </w:tabs>
        <w:ind w:left="964" w:hanging="964"/>
      </w:pPr>
      <w:rPr>
        <w:rFonts w:hint="default"/>
      </w:rPr>
    </w:lvl>
    <w:lvl w:ilvl="3">
      <w:start w:val="1"/>
      <w:numFmt w:val="decimal"/>
      <w:pStyle w:val="berschrift4"/>
      <w:lvlText w:val="%1.%2.%3.%4"/>
      <w:lvlJc w:val="left"/>
      <w:pPr>
        <w:tabs>
          <w:tab w:val="num" w:pos="964"/>
        </w:tabs>
        <w:ind w:left="964" w:hanging="964"/>
      </w:pPr>
      <w:rPr>
        <w:rFonts w:hint="default"/>
      </w:rPr>
    </w:lvl>
    <w:lvl w:ilvl="4">
      <w:start w:val="1"/>
      <w:numFmt w:val="decimal"/>
      <w:pStyle w:val="berschrift5"/>
      <w:lvlText w:val="%1.%2.%3.%4.%5."/>
      <w:lvlJc w:val="left"/>
      <w:pPr>
        <w:tabs>
          <w:tab w:val="num" w:pos="964"/>
        </w:tabs>
        <w:ind w:left="964" w:hanging="964"/>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23" w15:restartNumberingAfterBreak="0">
    <w:nsid w:val="5E08155D"/>
    <w:multiLevelType w:val="hybridMultilevel"/>
    <w:tmpl w:val="CFD00B8E"/>
    <w:lvl w:ilvl="0" w:tplc="3D822ACA">
      <w:numFmt w:val="bullet"/>
      <w:lvlText w:val="•"/>
      <w:lvlJc w:val="left"/>
      <w:pPr>
        <w:ind w:left="1068" w:hanging="708"/>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E855B6"/>
    <w:multiLevelType w:val="hybridMultilevel"/>
    <w:tmpl w:val="E7AC6F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9390CB3"/>
    <w:multiLevelType w:val="hybridMultilevel"/>
    <w:tmpl w:val="D27203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D0A67B1"/>
    <w:multiLevelType w:val="hybridMultilevel"/>
    <w:tmpl w:val="78B09B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25A3F71"/>
    <w:multiLevelType w:val="hybridMultilevel"/>
    <w:tmpl w:val="31308D9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34B4F3C"/>
    <w:multiLevelType w:val="hybridMultilevel"/>
    <w:tmpl w:val="4A088562"/>
    <w:lvl w:ilvl="0" w:tplc="98440116">
      <w:start w:val="1"/>
      <w:numFmt w:val="bullet"/>
      <w:pStyle w:val="Liste-"/>
      <w:lvlText w:val=""/>
      <w:lvlJc w:val="left"/>
      <w:pPr>
        <w:ind w:left="3404" w:hanging="360"/>
      </w:pPr>
      <w:rPr>
        <w:rFonts w:ascii="Symbol" w:hAnsi="Symbol" w:hint="default"/>
        <w:b w:val="0"/>
        <w:i w:val="0"/>
        <w:color w:val="3B687F"/>
        <w:sz w:val="20"/>
      </w:rPr>
    </w:lvl>
    <w:lvl w:ilvl="1" w:tplc="04070003" w:tentative="1">
      <w:start w:val="1"/>
      <w:numFmt w:val="bullet"/>
      <w:lvlText w:val="o"/>
      <w:lvlJc w:val="left"/>
      <w:pPr>
        <w:ind w:left="4124" w:hanging="360"/>
      </w:pPr>
      <w:rPr>
        <w:rFonts w:ascii="Courier New" w:hAnsi="Courier New" w:cs="Courier New" w:hint="default"/>
      </w:rPr>
    </w:lvl>
    <w:lvl w:ilvl="2" w:tplc="04070005" w:tentative="1">
      <w:start w:val="1"/>
      <w:numFmt w:val="bullet"/>
      <w:lvlText w:val=""/>
      <w:lvlJc w:val="left"/>
      <w:pPr>
        <w:ind w:left="4844" w:hanging="360"/>
      </w:pPr>
      <w:rPr>
        <w:rFonts w:ascii="Wingdings" w:hAnsi="Wingdings" w:hint="default"/>
      </w:rPr>
    </w:lvl>
    <w:lvl w:ilvl="3" w:tplc="04070001" w:tentative="1">
      <w:start w:val="1"/>
      <w:numFmt w:val="bullet"/>
      <w:lvlText w:val=""/>
      <w:lvlJc w:val="left"/>
      <w:pPr>
        <w:ind w:left="5564" w:hanging="360"/>
      </w:pPr>
      <w:rPr>
        <w:rFonts w:ascii="Symbol" w:hAnsi="Symbol" w:hint="default"/>
      </w:rPr>
    </w:lvl>
    <w:lvl w:ilvl="4" w:tplc="04070003" w:tentative="1">
      <w:start w:val="1"/>
      <w:numFmt w:val="bullet"/>
      <w:lvlText w:val="o"/>
      <w:lvlJc w:val="left"/>
      <w:pPr>
        <w:ind w:left="6284" w:hanging="360"/>
      </w:pPr>
      <w:rPr>
        <w:rFonts w:ascii="Courier New" w:hAnsi="Courier New" w:cs="Courier New" w:hint="default"/>
      </w:rPr>
    </w:lvl>
    <w:lvl w:ilvl="5" w:tplc="04070005" w:tentative="1">
      <w:start w:val="1"/>
      <w:numFmt w:val="bullet"/>
      <w:lvlText w:val=""/>
      <w:lvlJc w:val="left"/>
      <w:pPr>
        <w:ind w:left="7004" w:hanging="360"/>
      </w:pPr>
      <w:rPr>
        <w:rFonts w:ascii="Wingdings" w:hAnsi="Wingdings" w:hint="default"/>
      </w:rPr>
    </w:lvl>
    <w:lvl w:ilvl="6" w:tplc="04070001" w:tentative="1">
      <w:start w:val="1"/>
      <w:numFmt w:val="bullet"/>
      <w:lvlText w:val=""/>
      <w:lvlJc w:val="left"/>
      <w:pPr>
        <w:ind w:left="7724" w:hanging="360"/>
      </w:pPr>
      <w:rPr>
        <w:rFonts w:ascii="Symbol" w:hAnsi="Symbol" w:hint="default"/>
      </w:rPr>
    </w:lvl>
    <w:lvl w:ilvl="7" w:tplc="04070003" w:tentative="1">
      <w:start w:val="1"/>
      <w:numFmt w:val="bullet"/>
      <w:lvlText w:val="o"/>
      <w:lvlJc w:val="left"/>
      <w:pPr>
        <w:ind w:left="8444" w:hanging="360"/>
      </w:pPr>
      <w:rPr>
        <w:rFonts w:ascii="Courier New" w:hAnsi="Courier New" w:cs="Courier New" w:hint="default"/>
      </w:rPr>
    </w:lvl>
    <w:lvl w:ilvl="8" w:tplc="04070005" w:tentative="1">
      <w:start w:val="1"/>
      <w:numFmt w:val="bullet"/>
      <w:lvlText w:val=""/>
      <w:lvlJc w:val="left"/>
      <w:pPr>
        <w:ind w:left="9164" w:hanging="360"/>
      </w:pPr>
      <w:rPr>
        <w:rFonts w:ascii="Wingdings" w:hAnsi="Wingdings" w:hint="default"/>
      </w:rPr>
    </w:lvl>
  </w:abstractNum>
  <w:abstractNum w:abstractNumId="29" w15:restartNumberingAfterBreak="0">
    <w:nsid w:val="7D92206A"/>
    <w:multiLevelType w:val="hybridMultilevel"/>
    <w:tmpl w:val="5AE45C62"/>
    <w:lvl w:ilvl="0" w:tplc="0AE40DF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11"/>
  </w:num>
  <w:num w:numId="14">
    <w:abstractNumId w:val="18"/>
  </w:num>
  <w:num w:numId="15">
    <w:abstractNumId w:val="19"/>
  </w:num>
  <w:num w:numId="16">
    <w:abstractNumId w:val="21"/>
  </w:num>
  <w:num w:numId="17">
    <w:abstractNumId w:val="23"/>
  </w:num>
  <w:num w:numId="18">
    <w:abstractNumId w:val="15"/>
  </w:num>
  <w:num w:numId="19">
    <w:abstractNumId w:val="12"/>
  </w:num>
  <w:num w:numId="20">
    <w:abstractNumId w:val="13"/>
  </w:num>
  <w:num w:numId="21">
    <w:abstractNumId w:val="14"/>
  </w:num>
  <w:num w:numId="22">
    <w:abstractNumId w:val="25"/>
  </w:num>
  <w:num w:numId="23">
    <w:abstractNumId w:val="24"/>
  </w:num>
  <w:num w:numId="24">
    <w:abstractNumId w:val="29"/>
  </w:num>
  <w:num w:numId="25">
    <w:abstractNumId w:val="16"/>
  </w:num>
  <w:num w:numId="26">
    <w:abstractNumId w:val="26"/>
  </w:num>
  <w:num w:numId="27">
    <w:abstractNumId w:val="27"/>
  </w:num>
  <w:num w:numId="28">
    <w:abstractNumId w:val="17"/>
  </w:num>
  <w:num w:numId="29">
    <w:abstractNumId w:val="20"/>
  </w:num>
  <w:num w:numId="30">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defaultTabStop w:val="708"/>
  <w:autoHyphenation/>
  <w:hyphenationZone w:val="425"/>
  <w:evenAndOddHeaders/>
  <w:characterSpacingControl w:val="doNotCompress"/>
  <w:hdrShapeDefaults>
    <o:shapedefaults v:ext="edit" spidmax="3276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B75"/>
    <w:rsid w:val="00005D08"/>
    <w:rsid w:val="000113F5"/>
    <w:rsid w:val="00041020"/>
    <w:rsid w:val="000461A0"/>
    <w:rsid w:val="00057E4B"/>
    <w:rsid w:val="00060816"/>
    <w:rsid w:val="00080646"/>
    <w:rsid w:val="00095043"/>
    <w:rsid w:val="000B1940"/>
    <w:rsid w:val="000B6BD5"/>
    <w:rsid w:val="000C736D"/>
    <w:rsid w:val="000E6CCB"/>
    <w:rsid w:val="00100429"/>
    <w:rsid w:val="0011062A"/>
    <w:rsid w:val="00121336"/>
    <w:rsid w:val="001304ED"/>
    <w:rsid w:val="00135056"/>
    <w:rsid w:val="001A1930"/>
    <w:rsid w:val="001A4362"/>
    <w:rsid w:val="001A513F"/>
    <w:rsid w:val="001B3486"/>
    <w:rsid w:val="001B5B32"/>
    <w:rsid w:val="001C26A1"/>
    <w:rsid w:val="001D685E"/>
    <w:rsid w:val="001E115D"/>
    <w:rsid w:val="001E6E7B"/>
    <w:rsid w:val="001F6038"/>
    <w:rsid w:val="00201E47"/>
    <w:rsid w:val="0020309F"/>
    <w:rsid w:val="00230F67"/>
    <w:rsid w:val="002336D4"/>
    <w:rsid w:val="00242400"/>
    <w:rsid w:val="00246031"/>
    <w:rsid w:val="00253715"/>
    <w:rsid w:val="002746D0"/>
    <w:rsid w:val="002816CC"/>
    <w:rsid w:val="00285E7B"/>
    <w:rsid w:val="00290A92"/>
    <w:rsid w:val="00293062"/>
    <w:rsid w:val="002B15F3"/>
    <w:rsid w:val="002B7A01"/>
    <w:rsid w:val="002C154A"/>
    <w:rsid w:val="002D22B0"/>
    <w:rsid w:val="002D3592"/>
    <w:rsid w:val="002D6CB8"/>
    <w:rsid w:val="002E22A4"/>
    <w:rsid w:val="0030374B"/>
    <w:rsid w:val="00305679"/>
    <w:rsid w:val="00327AFD"/>
    <w:rsid w:val="00342CFE"/>
    <w:rsid w:val="00354DC7"/>
    <w:rsid w:val="00360361"/>
    <w:rsid w:val="00383999"/>
    <w:rsid w:val="0039608B"/>
    <w:rsid w:val="003B6496"/>
    <w:rsid w:val="003B6676"/>
    <w:rsid w:val="003E7EF7"/>
    <w:rsid w:val="00402B8F"/>
    <w:rsid w:val="00404FEA"/>
    <w:rsid w:val="00406A83"/>
    <w:rsid w:val="0042334A"/>
    <w:rsid w:val="00446CEA"/>
    <w:rsid w:val="00446E0D"/>
    <w:rsid w:val="00450A64"/>
    <w:rsid w:val="00466A3F"/>
    <w:rsid w:val="00493841"/>
    <w:rsid w:val="004A58C9"/>
    <w:rsid w:val="004A6CE4"/>
    <w:rsid w:val="004B7F63"/>
    <w:rsid w:val="004D3171"/>
    <w:rsid w:val="004D32D0"/>
    <w:rsid w:val="004D4CC5"/>
    <w:rsid w:val="004E5D56"/>
    <w:rsid w:val="004E5DD0"/>
    <w:rsid w:val="004F5C26"/>
    <w:rsid w:val="00505E4D"/>
    <w:rsid w:val="005114FC"/>
    <w:rsid w:val="00535E26"/>
    <w:rsid w:val="00544541"/>
    <w:rsid w:val="00577BFD"/>
    <w:rsid w:val="00583F9A"/>
    <w:rsid w:val="00591C11"/>
    <w:rsid w:val="005A1315"/>
    <w:rsid w:val="005C36DF"/>
    <w:rsid w:val="005C4A79"/>
    <w:rsid w:val="005D683C"/>
    <w:rsid w:val="005E5541"/>
    <w:rsid w:val="005E7A09"/>
    <w:rsid w:val="00611E16"/>
    <w:rsid w:val="00637E9A"/>
    <w:rsid w:val="006429A8"/>
    <w:rsid w:val="006671FF"/>
    <w:rsid w:val="00672E4D"/>
    <w:rsid w:val="0067345B"/>
    <w:rsid w:val="00692486"/>
    <w:rsid w:val="00695099"/>
    <w:rsid w:val="00696D43"/>
    <w:rsid w:val="006D5252"/>
    <w:rsid w:val="006D58C6"/>
    <w:rsid w:val="006D7419"/>
    <w:rsid w:val="006E1DE0"/>
    <w:rsid w:val="006F567A"/>
    <w:rsid w:val="006F6655"/>
    <w:rsid w:val="00707055"/>
    <w:rsid w:val="007231C4"/>
    <w:rsid w:val="00745DD2"/>
    <w:rsid w:val="007472DC"/>
    <w:rsid w:val="00747B75"/>
    <w:rsid w:val="00754342"/>
    <w:rsid w:val="0075589B"/>
    <w:rsid w:val="007723C1"/>
    <w:rsid w:val="00783537"/>
    <w:rsid w:val="00784BF2"/>
    <w:rsid w:val="007A1837"/>
    <w:rsid w:val="007B68E0"/>
    <w:rsid w:val="007C3BBF"/>
    <w:rsid w:val="007C65C2"/>
    <w:rsid w:val="007D02F4"/>
    <w:rsid w:val="007D15AA"/>
    <w:rsid w:val="007D37A7"/>
    <w:rsid w:val="007E5672"/>
    <w:rsid w:val="007F00F2"/>
    <w:rsid w:val="007F1E89"/>
    <w:rsid w:val="007F7FC5"/>
    <w:rsid w:val="00801814"/>
    <w:rsid w:val="008263CB"/>
    <w:rsid w:val="008426DB"/>
    <w:rsid w:val="00843B55"/>
    <w:rsid w:val="008505EC"/>
    <w:rsid w:val="00851483"/>
    <w:rsid w:val="00861590"/>
    <w:rsid w:val="008A07E6"/>
    <w:rsid w:val="008B49B3"/>
    <w:rsid w:val="008C22EF"/>
    <w:rsid w:val="008E36B8"/>
    <w:rsid w:val="008F6EBD"/>
    <w:rsid w:val="0092147C"/>
    <w:rsid w:val="00925C43"/>
    <w:rsid w:val="00930D3E"/>
    <w:rsid w:val="009462AE"/>
    <w:rsid w:val="0095680B"/>
    <w:rsid w:val="00964A30"/>
    <w:rsid w:val="00967747"/>
    <w:rsid w:val="00967A85"/>
    <w:rsid w:val="009716F9"/>
    <w:rsid w:val="00983498"/>
    <w:rsid w:val="00986573"/>
    <w:rsid w:val="009908AD"/>
    <w:rsid w:val="00993169"/>
    <w:rsid w:val="009A7389"/>
    <w:rsid w:val="009D752C"/>
    <w:rsid w:val="009E0569"/>
    <w:rsid w:val="00A041EB"/>
    <w:rsid w:val="00A23E1D"/>
    <w:rsid w:val="00A35F85"/>
    <w:rsid w:val="00A562F9"/>
    <w:rsid w:val="00A60ADB"/>
    <w:rsid w:val="00A843B7"/>
    <w:rsid w:val="00A9051C"/>
    <w:rsid w:val="00A93382"/>
    <w:rsid w:val="00AA27B2"/>
    <w:rsid w:val="00AC03EC"/>
    <w:rsid w:val="00AD0F22"/>
    <w:rsid w:val="00AE02A8"/>
    <w:rsid w:val="00AE2ABE"/>
    <w:rsid w:val="00AF0AC0"/>
    <w:rsid w:val="00AF5949"/>
    <w:rsid w:val="00B129DE"/>
    <w:rsid w:val="00B16951"/>
    <w:rsid w:val="00B32541"/>
    <w:rsid w:val="00B32B6F"/>
    <w:rsid w:val="00B44B50"/>
    <w:rsid w:val="00B5090E"/>
    <w:rsid w:val="00B541ED"/>
    <w:rsid w:val="00B679A0"/>
    <w:rsid w:val="00B725A2"/>
    <w:rsid w:val="00B90771"/>
    <w:rsid w:val="00BC3A92"/>
    <w:rsid w:val="00BD2E15"/>
    <w:rsid w:val="00BE0635"/>
    <w:rsid w:val="00BE3409"/>
    <w:rsid w:val="00C00608"/>
    <w:rsid w:val="00C3006A"/>
    <w:rsid w:val="00C35735"/>
    <w:rsid w:val="00C55D73"/>
    <w:rsid w:val="00C726EB"/>
    <w:rsid w:val="00CA719D"/>
    <w:rsid w:val="00CB119B"/>
    <w:rsid w:val="00CB3DF3"/>
    <w:rsid w:val="00CB5B41"/>
    <w:rsid w:val="00CC0753"/>
    <w:rsid w:val="00CC4828"/>
    <w:rsid w:val="00CD38F5"/>
    <w:rsid w:val="00CF2A86"/>
    <w:rsid w:val="00CF5434"/>
    <w:rsid w:val="00D05422"/>
    <w:rsid w:val="00D05582"/>
    <w:rsid w:val="00D17D80"/>
    <w:rsid w:val="00D26C2B"/>
    <w:rsid w:val="00D3485A"/>
    <w:rsid w:val="00D36597"/>
    <w:rsid w:val="00D40B45"/>
    <w:rsid w:val="00D71CB8"/>
    <w:rsid w:val="00D74429"/>
    <w:rsid w:val="00D92E86"/>
    <w:rsid w:val="00DA13D6"/>
    <w:rsid w:val="00DA2209"/>
    <w:rsid w:val="00DA2964"/>
    <w:rsid w:val="00DC21AC"/>
    <w:rsid w:val="00DC2DD1"/>
    <w:rsid w:val="00DC565E"/>
    <w:rsid w:val="00E3145F"/>
    <w:rsid w:val="00E37FC3"/>
    <w:rsid w:val="00E42953"/>
    <w:rsid w:val="00E457BE"/>
    <w:rsid w:val="00E45FC8"/>
    <w:rsid w:val="00E46123"/>
    <w:rsid w:val="00E64409"/>
    <w:rsid w:val="00E64CAF"/>
    <w:rsid w:val="00E66EAB"/>
    <w:rsid w:val="00E7149D"/>
    <w:rsid w:val="00E71E38"/>
    <w:rsid w:val="00E85306"/>
    <w:rsid w:val="00EA5421"/>
    <w:rsid w:val="00EB0677"/>
    <w:rsid w:val="00EB6951"/>
    <w:rsid w:val="00EC44E6"/>
    <w:rsid w:val="00ED1271"/>
    <w:rsid w:val="00ED640D"/>
    <w:rsid w:val="00ED7388"/>
    <w:rsid w:val="00EE2543"/>
    <w:rsid w:val="00EE46C9"/>
    <w:rsid w:val="00EE4DDD"/>
    <w:rsid w:val="00EF1D16"/>
    <w:rsid w:val="00EF2D84"/>
    <w:rsid w:val="00EF57EC"/>
    <w:rsid w:val="00EF5F61"/>
    <w:rsid w:val="00F15224"/>
    <w:rsid w:val="00F25F0E"/>
    <w:rsid w:val="00F31778"/>
    <w:rsid w:val="00F32FD2"/>
    <w:rsid w:val="00F339AB"/>
    <w:rsid w:val="00F46D35"/>
    <w:rsid w:val="00F5061F"/>
    <w:rsid w:val="00F53B76"/>
    <w:rsid w:val="00F548C2"/>
    <w:rsid w:val="00F65726"/>
    <w:rsid w:val="00F87107"/>
    <w:rsid w:val="00F9685E"/>
    <w:rsid w:val="00FA1A5E"/>
    <w:rsid w:val="00FA3E57"/>
    <w:rsid w:val="00FC4B1E"/>
    <w:rsid w:val="00FE5864"/>
    <w:rsid w:val="00FF37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96BADD0"/>
  <w15:docId w15:val="{03CBB4B4-503B-4DED-96F3-ECB5EA25F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uiPriority="3" w:qFormat="1"/>
    <w:lsdException w:name="heading 1" w:uiPriority="3" w:qFormat="1"/>
    <w:lsdException w:name="heading 2" w:uiPriority="4" w:qFormat="1"/>
    <w:lsdException w:name="heading 3" w:uiPriority="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St+nach"/>
    <w:uiPriority w:val="6"/>
    <w:qFormat/>
    <w:rsid w:val="004D3171"/>
    <w:pPr>
      <w:spacing w:after="200" w:line="288" w:lineRule="auto"/>
    </w:pPr>
    <w:rPr>
      <w:rFonts w:ascii="Arial" w:hAnsi="Arial"/>
      <w:szCs w:val="24"/>
      <w:lang w:eastAsia="ar-SA"/>
    </w:rPr>
  </w:style>
  <w:style w:type="paragraph" w:styleId="berschrift1">
    <w:name w:val="heading 1"/>
    <w:basedOn w:val="Standard"/>
    <w:next w:val="Standard"/>
    <w:link w:val="berschrift1Zchn"/>
    <w:uiPriority w:val="3"/>
    <w:qFormat/>
    <w:pPr>
      <w:keepNext/>
      <w:numPr>
        <w:numId w:val="1"/>
      </w:numPr>
      <w:tabs>
        <w:tab w:val="left" w:pos="601"/>
      </w:tabs>
      <w:spacing w:before="500" w:after="40" w:line="264" w:lineRule="auto"/>
      <w:outlineLvl w:val="0"/>
    </w:pPr>
    <w:rPr>
      <w:rFonts w:cs="Arial"/>
      <w:b/>
      <w:bCs/>
      <w:color w:val="3B687F"/>
      <w:kern w:val="32"/>
      <w:sz w:val="24"/>
      <w:szCs w:val="32"/>
    </w:rPr>
  </w:style>
  <w:style w:type="paragraph" w:styleId="berschrift2">
    <w:name w:val="heading 2"/>
    <w:basedOn w:val="berschrift1"/>
    <w:next w:val="Standard"/>
    <w:link w:val="berschrift2Zchn"/>
    <w:uiPriority w:val="4"/>
    <w:qFormat/>
    <w:rsid w:val="00696D43"/>
    <w:pPr>
      <w:numPr>
        <w:ilvl w:val="1"/>
      </w:numPr>
      <w:spacing w:before="260" w:after="20"/>
      <w:outlineLvl w:val="1"/>
    </w:pPr>
    <w:rPr>
      <w:iCs/>
      <w:sz w:val="22"/>
      <w:szCs w:val="28"/>
    </w:rPr>
  </w:style>
  <w:style w:type="paragraph" w:styleId="berschrift3">
    <w:name w:val="heading 3"/>
    <w:basedOn w:val="berschrift2"/>
    <w:next w:val="Standard"/>
    <w:link w:val="berschrift3Zchn"/>
    <w:uiPriority w:val="5"/>
    <w:qFormat/>
    <w:pPr>
      <w:numPr>
        <w:ilvl w:val="2"/>
      </w:numPr>
      <w:tabs>
        <w:tab w:val="clear" w:pos="964"/>
      </w:tabs>
      <w:spacing w:before="200" w:after="0"/>
      <w:ind w:left="601" w:hanging="601"/>
      <w:outlineLvl w:val="2"/>
    </w:pPr>
    <w:rPr>
      <w:sz w:val="20"/>
      <w:szCs w:val="26"/>
    </w:rPr>
  </w:style>
  <w:style w:type="paragraph" w:styleId="berschrift4">
    <w:name w:val="heading 4"/>
    <w:basedOn w:val="berschrift3"/>
    <w:semiHidden/>
    <w:pPr>
      <w:numPr>
        <w:ilvl w:val="3"/>
      </w:numPr>
      <w:outlineLvl w:val="3"/>
    </w:pPr>
    <w:rPr>
      <w:szCs w:val="28"/>
    </w:rPr>
  </w:style>
  <w:style w:type="paragraph" w:styleId="berschrift5">
    <w:name w:val="heading 5"/>
    <w:basedOn w:val="berschrift1"/>
    <w:next w:val="Standard"/>
    <w:semiHidden/>
    <w:pPr>
      <w:numPr>
        <w:ilvl w:val="4"/>
      </w:numPr>
      <w:outlineLvl w:val="4"/>
    </w:pPr>
    <w:rPr>
      <w:b w:val="0"/>
      <w:bCs w:val="0"/>
      <w:iCs/>
      <w:sz w:val="20"/>
      <w:szCs w:val="26"/>
    </w:rPr>
  </w:style>
  <w:style w:type="paragraph" w:styleId="berschrift6">
    <w:name w:val="heading 6"/>
    <w:basedOn w:val="Standard"/>
    <w:next w:val="Standard"/>
    <w:link w:val="berschrift6Zchn"/>
    <w:semiHidden/>
    <w:unhideWhenUsed/>
    <w:qFormat/>
    <w:rsid w:val="006F567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F567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F567A"/>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semiHidden/>
    <w:unhideWhenUsed/>
    <w:qFormat/>
    <w:rsid w:val="006F567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3"/>
    <w:rsid w:val="00B725A2"/>
    <w:rPr>
      <w:rFonts w:ascii="Arial" w:hAnsi="Arial" w:cs="Arial"/>
      <w:b/>
      <w:bCs/>
      <w:color w:val="3B687F"/>
      <w:kern w:val="32"/>
      <w:sz w:val="24"/>
      <w:szCs w:val="32"/>
      <w:lang w:eastAsia="ar-SA"/>
    </w:rPr>
  </w:style>
  <w:style w:type="character" w:customStyle="1" w:styleId="berschrift2Zchn">
    <w:name w:val="Überschrift 2 Zchn"/>
    <w:basedOn w:val="berschrift1Zchn"/>
    <w:link w:val="berschrift2"/>
    <w:uiPriority w:val="4"/>
    <w:rsid w:val="00B725A2"/>
    <w:rPr>
      <w:rFonts w:ascii="Arial" w:hAnsi="Arial" w:cs="Arial"/>
      <w:b/>
      <w:bCs/>
      <w:iCs/>
      <w:color w:val="3B687F"/>
      <w:kern w:val="32"/>
      <w:sz w:val="22"/>
      <w:szCs w:val="28"/>
      <w:lang w:eastAsia="ar-SA"/>
    </w:rPr>
  </w:style>
  <w:style w:type="character" w:customStyle="1" w:styleId="berschrift3Zchn">
    <w:name w:val="Überschrift 3 Zchn"/>
    <w:basedOn w:val="berschrift1Zchn"/>
    <w:link w:val="berschrift3"/>
    <w:uiPriority w:val="5"/>
    <w:rsid w:val="00B725A2"/>
    <w:rPr>
      <w:rFonts w:ascii="Arial" w:hAnsi="Arial" w:cs="Arial"/>
      <w:b/>
      <w:bCs/>
      <w:iCs/>
      <w:color w:val="3B687F"/>
      <w:kern w:val="32"/>
      <w:sz w:val="24"/>
      <w:szCs w:val="26"/>
      <w:lang w:eastAsia="ar-SA"/>
    </w:rPr>
  </w:style>
  <w:style w:type="paragraph" w:styleId="Kopfzeile">
    <w:name w:val="header"/>
    <w:link w:val="KopfzeileZchn"/>
    <w:semiHidden/>
    <w:rsid w:val="003B6496"/>
    <w:rPr>
      <w:rFonts w:ascii="Arial" w:hAnsi="Arial"/>
      <w:color w:val="FFFFFF" w:themeColor="background1"/>
      <w:sz w:val="32"/>
      <w:szCs w:val="24"/>
      <w:lang w:eastAsia="ar-SA"/>
    </w:rPr>
  </w:style>
  <w:style w:type="paragraph" w:styleId="Fuzeile">
    <w:name w:val="footer"/>
    <w:basedOn w:val="Standard"/>
    <w:semiHidden/>
    <w:rsid w:val="003B6496"/>
    <w:pPr>
      <w:tabs>
        <w:tab w:val="right" w:pos="9356"/>
      </w:tabs>
      <w:spacing w:before="400" w:after="0"/>
    </w:pPr>
    <w:rPr>
      <w:color w:val="3B687F"/>
      <w:sz w:val="18"/>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usatztitel">
    <w:name w:val="Zusatztitel"/>
    <w:basedOn w:val="berschrift1"/>
    <w:uiPriority w:val="24"/>
    <w:qFormat/>
    <w:pPr>
      <w:numPr>
        <w:numId w:val="0"/>
      </w:numPr>
      <w:spacing w:before="0" w:after="100" w:line="240" w:lineRule="auto"/>
    </w:pPr>
    <w:rPr>
      <w:b w:val="0"/>
    </w:rPr>
  </w:style>
  <w:style w:type="paragraph" w:customStyle="1" w:styleId="LfU-Titel">
    <w:name w:val="LfU-Titel"/>
    <w:basedOn w:val="Standard"/>
    <w:uiPriority w:val="29"/>
    <w:qFormat/>
    <w:pPr>
      <w:spacing w:after="400" w:line="500" w:lineRule="exact"/>
      <w:ind w:right="397"/>
    </w:pPr>
    <w:rPr>
      <w:b/>
      <w:color w:val="3B687F"/>
      <w:sz w:val="44"/>
    </w:rPr>
  </w:style>
  <w:style w:type="paragraph" w:styleId="Funotentext">
    <w:name w:val="footnote text"/>
    <w:basedOn w:val="Standard"/>
    <w:link w:val="FunotentextZchn"/>
    <w:semiHidden/>
    <w:rsid w:val="00EE46C9"/>
    <w:pPr>
      <w:tabs>
        <w:tab w:val="left" w:pos="142"/>
      </w:tabs>
      <w:spacing w:after="40" w:line="240" w:lineRule="auto"/>
      <w:ind w:left="142" w:hanging="142"/>
    </w:pPr>
    <w:rPr>
      <w:sz w:val="18"/>
      <w:szCs w:val="20"/>
    </w:rPr>
  </w:style>
  <w:style w:type="paragraph" w:customStyle="1" w:styleId="Kopfzeilegerade">
    <w:name w:val="Kopfzeile_gerade"/>
    <w:basedOn w:val="Standard"/>
    <w:semiHidden/>
    <w:pPr>
      <w:spacing w:after="100"/>
    </w:pPr>
    <w:rPr>
      <w:color w:val="3B687F"/>
      <w:sz w:val="18"/>
    </w:rPr>
  </w:style>
  <w:style w:type="paragraph" w:customStyle="1" w:styleId="Linie">
    <w:name w:val="Linie"/>
    <w:basedOn w:val="Standard"/>
    <w:uiPriority w:val="16"/>
    <w:qFormat/>
    <w:pPr>
      <w:pBdr>
        <w:top w:val="single" w:sz="4" w:space="1" w:color="3B687F"/>
      </w:pBdr>
    </w:pPr>
  </w:style>
  <w:style w:type="character" w:styleId="Seitenzahl">
    <w:name w:val="page number"/>
    <w:basedOn w:val="Absatz-Standardschriftart"/>
    <w:semiHidden/>
    <w:rPr>
      <w:rFonts w:ascii="Arial" w:hAnsi="Arial"/>
      <w:color w:val="3B687F"/>
      <w:sz w:val="18"/>
    </w:rPr>
  </w:style>
  <w:style w:type="paragraph" w:customStyle="1" w:styleId="Impressum">
    <w:name w:val="Impressum"/>
    <w:uiPriority w:val="9"/>
    <w:rsid w:val="002816CC"/>
    <w:pPr>
      <w:spacing w:line="200" w:lineRule="exact"/>
    </w:pPr>
    <w:rPr>
      <w:rFonts w:ascii="Arial" w:hAnsi="Arial"/>
      <w:sz w:val="17"/>
      <w:szCs w:val="24"/>
      <w:lang w:eastAsia="ar-SA"/>
    </w:rPr>
  </w:style>
  <w:style w:type="paragraph" w:customStyle="1" w:styleId="Impressumblau">
    <w:name w:val="Impressum_blau"/>
    <w:basedOn w:val="Impressum"/>
    <w:uiPriority w:val="10"/>
    <w:rsid w:val="002816CC"/>
    <w:rPr>
      <w:color w:val="3B687F"/>
    </w:rPr>
  </w:style>
  <w:style w:type="paragraph" w:customStyle="1" w:styleId="Kopfzeileungerade">
    <w:name w:val="Kopfzeile_ungerade"/>
    <w:basedOn w:val="Standard"/>
    <w:semiHidden/>
    <w:pPr>
      <w:spacing w:after="100"/>
      <w:jc w:val="right"/>
    </w:pPr>
    <w:rPr>
      <w:color w:val="3B687F"/>
      <w:sz w:val="18"/>
    </w:rPr>
  </w:style>
  <w:style w:type="table" w:customStyle="1" w:styleId="LfU-Tabelle-berschriftblau">
    <w:name w:val="LfU-Tabelle-Überschrift blau"/>
    <w:basedOn w:val="NormaleTabelle"/>
    <w:rsid w:val="00242400"/>
    <w:rPr>
      <w:rFonts w:ascii="Arial" w:hAnsi="Arial"/>
    </w:rPr>
    <w:tblPr>
      <w:tblBorders>
        <w:top w:val="single" w:sz="4" w:space="0" w:color="3B687F"/>
        <w:left w:val="single" w:sz="4" w:space="0" w:color="3B687F"/>
        <w:bottom w:val="single" w:sz="4" w:space="0" w:color="3B687F"/>
        <w:right w:val="single" w:sz="4" w:space="0" w:color="3B687F"/>
        <w:insideH w:val="single" w:sz="4" w:space="0" w:color="3B687F"/>
        <w:insideV w:val="single" w:sz="4" w:space="0" w:color="3B687F"/>
      </w:tblBorders>
    </w:tblPr>
    <w:tblStylePr w:type="firstRow">
      <w:tblPr/>
      <w:tcPr>
        <w:tcBorders>
          <w:top w:val="single" w:sz="4" w:space="0" w:color="3B687F"/>
          <w:left w:val="single" w:sz="4" w:space="0" w:color="3B687F"/>
          <w:bottom w:val="single" w:sz="4" w:space="0" w:color="3B687F"/>
          <w:right w:val="single" w:sz="4" w:space="0" w:color="3B687F"/>
          <w:insideH w:val="single" w:sz="4" w:space="0" w:color="3B687F"/>
          <w:insideV w:val="single" w:sz="4" w:space="0" w:color="3B687F"/>
        </w:tcBorders>
        <w:shd w:val="clear" w:color="auto" w:fill="E1E8ED"/>
      </w:tcPr>
    </w:tblStylePr>
  </w:style>
  <w:style w:type="paragraph" w:customStyle="1" w:styleId="Tab">
    <w:name w:val="Tab"/>
    <w:basedOn w:val="Abseinfach"/>
    <w:uiPriority w:val="18"/>
    <w:qFormat/>
    <w:rsid w:val="00B725A2"/>
    <w:pPr>
      <w:tabs>
        <w:tab w:val="left" w:pos="709"/>
      </w:tabs>
      <w:spacing w:after="120"/>
    </w:pPr>
    <w:rPr>
      <w:color w:val="3B687F"/>
      <w:sz w:val="18"/>
    </w:rPr>
  </w:style>
  <w:style w:type="paragraph" w:customStyle="1" w:styleId="Mini">
    <w:name w:val="Mini"/>
    <w:basedOn w:val="Standard"/>
    <w:semiHidden/>
    <w:pPr>
      <w:spacing w:line="150" w:lineRule="exact"/>
    </w:pPr>
    <w:rPr>
      <w:sz w:val="12"/>
    </w:rPr>
  </w:style>
  <w:style w:type="table" w:customStyle="1" w:styleId="LfU-Tabelle-einfach">
    <w:name w:val="LfU-Tabelle-einfach"/>
    <w:basedOn w:val="NormaleTabelle"/>
    <w:rsid w:val="00242400"/>
    <w:pPr>
      <w:spacing w:before="40" w:after="40"/>
    </w:pPr>
    <w:rPr>
      <w:rFonts w:ascii="Arial" w:hAnsi="Arial"/>
    </w:rPr>
    <w:tblPr>
      <w:tblBorders>
        <w:top w:val="single" w:sz="4" w:space="0" w:color="3B687F"/>
        <w:left w:val="single" w:sz="4" w:space="0" w:color="3B687F"/>
        <w:bottom w:val="single" w:sz="4" w:space="0" w:color="3B687F"/>
        <w:right w:val="single" w:sz="4" w:space="0" w:color="3B687F"/>
        <w:insideH w:val="single" w:sz="4" w:space="0" w:color="3B687F"/>
        <w:insideV w:val="single" w:sz="4" w:space="0" w:color="3B687F"/>
      </w:tblBorders>
    </w:tblPr>
  </w:style>
  <w:style w:type="paragraph" w:customStyle="1" w:styleId="Titelzusatz">
    <w:name w:val="Titelzusatz"/>
    <w:basedOn w:val="LfU-Titel"/>
    <w:semiHidden/>
    <w:pPr>
      <w:snapToGrid w:val="0"/>
      <w:spacing w:line="420" w:lineRule="exact"/>
    </w:pPr>
    <w:rPr>
      <w:sz w:val="34"/>
    </w:rPr>
  </w:style>
  <w:style w:type="paragraph" w:styleId="Verzeichnis1">
    <w:name w:val="toc 1"/>
    <w:basedOn w:val="Standard"/>
    <w:next w:val="Standard"/>
    <w:uiPriority w:val="39"/>
    <w:unhideWhenUsed/>
    <w:rsid w:val="00057E4B"/>
    <w:pPr>
      <w:tabs>
        <w:tab w:val="left" w:pos="851"/>
        <w:tab w:val="right" w:pos="7825"/>
      </w:tabs>
      <w:spacing w:after="100" w:line="240" w:lineRule="auto"/>
      <w:ind w:left="851" w:right="1304" w:hanging="851"/>
    </w:pPr>
    <w:rPr>
      <w:b/>
      <w:noProof/>
      <w:color w:val="3B687F"/>
      <w:szCs w:val="20"/>
      <w:lang w:eastAsia="de-DE"/>
    </w:rPr>
  </w:style>
  <w:style w:type="paragraph" w:styleId="Verzeichnis2">
    <w:name w:val="toc 2"/>
    <w:basedOn w:val="Verzeichnis1"/>
    <w:next w:val="Standard"/>
    <w:uiPriority w:val="39"/>
    <w:unhideWhenUsed/>
    <w:rsid w:val="00C55D73"/>
    <w:pPr>
      <w:spacing w:line="250" w:lineRule="exact"/>
    </w:pPr>
    <w:rPr>
      <w:b w:val="0"/>
      <w:color w:val="auto"/>
    </w:rPr>
  </w:style>
  <w:style w:type="paragraph" w:styleId="Verzeichnis3">
    <w:name w:val="toc 3"/>
    <w:basedOn w:val="Verzeichnis2"/>
    <w:next w:val="Standard"/>
    <w:uiPriority w:val="39"/>
    <w:unhideWhenUsed/>
    <w:rsid w:val="00BE3409"/>
  </w:style>
  <w:style w:type="character" w:customStyle="1" w:styleId="Z-Blau">
    <w:name w:val="Z-Blau"/>
    <w:basedOn w:val="Absatz-Standardschriftart"/>
    <w:uiPriority w:val="8"/>
    <w:qFormat/>
    <w:rPr>
      <w:color w:val="3B687F"/>
    </w:rPr>
  </w:style>
  <w:style w:type="character" w:customStyle="1" w:styleId="Z-Rot">
    <w:name w:val="Z-Rot"/>
    <w:basedOn w:val="Absatz-Standardschriftart"/>
    <w:uiPriority w:val="8"/>
    <w:qFormat/>
    <w:rPr>
      <w:b/>
      <w:color w:val="9E1B18"/>
    </w:rPr>
  </w:style>
  <w:style w:type="character" w:styleId="Hyperlink">
    <w:name w:val="Hyperlink"/>
    <w:basedOn w:val="Absatz-Standardschriftart"/>
    <w:uiPriority w:val="99"/>
    <w:rPr>
      <w:color w:val="3B687F"/>
      <w:u w:val="single"/>
    </w:rPr>
  </w:style>
  <w:style w:type="character" w:styleId="Kommentarzeichen">
    <w:name w:val="annotation reference"/>
    <w:basedOn w:val="Absatz-Standardschriftart"/>
    <w:semiHidden/>
    <w:rPr>
      <w:sz w:val="16"/>
      <w:szCs w:val="16"/>
    </w:rPr>
  </w:style>
  <w:style w:type="paragraph" w:styleId="Kommentartext">
    <w:name w:val="annotation text"/>
    <w:basedOn w:val="Standard"/>
    <w:link w:val="KommentartextZchn"/>
    <w:uiPriority w:val="99"/>
    <w:rPr>
      <w:szCs w:val="20"/>
      <w:lang w:eastAsia="de-DE"/>
    </w:rPr>
  </w:style>
  <w:style w:type="paragraph" w:styleId="Sprechblasentext">
    <w:name w:val="Balloon Text"/>
    <w:basedOn w:val="Standard"/>
    <w:semiHidden/>
    <w:rPr>
      <w:rFonts w:ascii="Tahoma" w:hAnsi="Tahoma" w:cs="Tahoma"/>
      <w:sz w:val="16"/>
      <w:szCs w:val="16"/>
    </w:rPr>
  </w:style>
  <w:style w:type="paragraph" w:customStyle="1" w:styleId="Liste-Gelb">
    <w:name w:val="Liste-Gelb"/>
    <w:basedOn w:val="Standard"/>
    <w:semiHidden/>
    <w:qFormat/>
    <w:rsid w:val="007D15AA"/>
    <w:pPr>
      <w:tabs>
        <w:tab w:val="left" w:pos="425"/>
      </w:tabs>
      <w:spacing w:after="100"/>
    </w:pPr>
  </w:style>
  <w:style w:type="character" w:customStyle="1" w:styleId="FunotentextZchn">
    <w:name w:val="Fußnotentext Zchn"/>
    <w:basedOn w:val="Absatz-Standardschriftart"/>
    <w:link w:val="Funotentext"/>
    <w:semiHidden/>
    <w:rsid w:val="00060816"/>
    <w:rPr>
      <w:rFonts w:ascii="Arial" w:hAnsi="Arial"/>
      <w:sz w:val="18"/>
      <w:lang w:eastAsia="ar-SA"/>
    </w:rPr>
  </w:style>
  <w:style w:type="paragraph" w:customStyle="1" w:styleId="Abseinfach">
    <w:name w:val="Abs_einfach"/>
    <w:basedOn w:val="Standard"/>
    <w:link w:val="AbseinfachZchn"/>
    <w:uiPriority w:val="3"/>
    <w:qFormat/>
    <w:pPr>
      <w:widowControl w:val="0"/>
      <w:spacing w:after="0" w:line="240" w:lineRule="auto"/>
    </w:pPr>
  </w:style>
  <w:style w:type="character" w:customStyle="1" w:styleId="AbseinfachZchn">
    <w:name w:val="Abs_einfach Zchn"/>
    <w:basedOn w:val="Absatz-Standardschriftart"/>
    <w:link w:val="Abseinfach"/>
    <w:uiPriority w:val="3"/>
    <w:rsid w:val="004D3171"/>
    <w:rPr>
      <w:rFonts w:ascii="Arial" w:hAnsi="Arial"/>
      <w:szCs w:val="24"/>
      <w:lang w:eastAsia="ar-SA"/>
    </w:rPr>
  </w:style>
  <w:style w:type="paragraph" w:customStyle="1" w:styleId="LfU-Tabelle-Inhalt">
    <w:name w:val="LfU-Tabelle-Inhalt"/>
    <w:basedOn w:val="Abseinfach"/>
    <w:semiHidden/>
    <w:qFormat/>
    <w:pPr>
      <w:spacing w:before="40" w:after="40"/>
    </w:pPr>
  </w:style>
  <w:style w:type="paragraph" w:customStyle="1" w:styleId="Standardblau">
    <w:name w:val="Standard_blau"/>
    <w:basedOn w:val="Standard"/>
    <w:next w:val="Standard"/>
    <w:link w:val="StandardblauZchn"/>
    <w:rsid w:val="0095680B"/>
    <w:pPr>
      <w:widowControl w:val="0"/>
      <w:spacing w:after="0" w:line="264" w:lineRule="auto"/>
    </w:pPr>
    <w:rPr>
      <w:color w:val="436F81"/>
    </w:rPr>
  </w:style>
  <w:style w:type="character" w:customStyle="1" w:styleId="StandardblauZchn">
    <w:name w:val="Standard_blau Zchn"/>
    <w:basedOn w:val="Absatz-Standardschriftart"/>
    <w:link w:val="Standardblau"/>
    <w:rsid w:val="00060816"/>
    <w:rPr>
      <w:rFonts w:ascii="Arial" w:hAnsi="Arial"/>
      <w:color w:val="436F81"/>
      <w:szCs w:val="24"/>
      <w:lang w:eastAsia="ar-SA"/>
    </w:rPr>
  </w:style>
  <w:style w:type="paragraph" w:styleId="Abbildungsverzeichnis">
    <w:name w:val="table of figures"/>
    <w:aliases w:val="Verzeichnis"/>
    <w:basedOn w:val="Standard"/>
    <w:next w:val="Standard"/>
    <w:rsid w:val="00BE3409"/>
    <w:pPr>
      <w:tabs>
        <w:tab w:val="left" w:pos="851"/>
        <w:tab w:val="right" w:pos="9072"/>
      </w:tabs>
      <w:spacing w:after="100" w:line="240" w:lineRule="auto"/>
    </w:pPr>
    <w:rPr>
      <w:lang w:eastAsia="de-DE"/>
    </w:rPr>
  </w:style>
  <w:style w:type="paragraph" w:customStyle="1" w:styleId="2ohneIHV">
    <w:name w:val="Ü2_ohne_IHV"/>
    <w:basedOn w:val="berschrift2"/>
    <w:next w:val="Standard"/>
    <w:semiHidden/>
    <w:rsid w:val="009E0569"/>
    <w:pPr>
      <w:widowControl w:val="0"/>
      <w:numPr>
        <w:ilvl w:val="0"/>
        <w:numId w:val="0"/>
      </w:numPr>
      <w:tabs>
        <w:tab w:val="clear" w:pos="601"/>
        <w:tab w:val="left" w:pos="709"/>
      </w:tabs>
      <w:spacing w:before="500" w:after="40"/>
    </w:pPr>
    <w:rPr>
      <w:bCs w:val="0"/>
      <w:kern w:val="1"/>
      <w:sz w:val="24"/>
    </w:rPr>
  </w:style>
  <w:style w:type="paragraph" w:styleId="Verzeichnis4">
    <w:name w:val="toc 4"/>
    <w:basedOn w:val="Verzeichnis3"/>
    <w:next w:val="Standard"/>
    <w:uiPriority w:val="39"/>
    <w:unhideWhenUsed/>
    <w:rsid w:val="00057E4B"/>
  </w:style>
  <w:style w:type="paragraph" w:customStyle="1" w:styleId="1ohneIHV">
    <w:name w:val="Ü1_ohne_IHV"/>
    <w:basedOn w:val="berschrift1"/>
    <w:next w:val="Standard"/>
    <w:rsid w:val="009E0569"/>
    <w:pPr>
      <w:widowControl w:val="0"/>
      <w:numPr>
        <w:numId w:val="0"/>
      </w:numPr>
      <w:tabs>
        <w:tab w:val="clear" w:pos="601"/>
      </w:tabs>
      <w:spacing w:before="600" w:after="60"/>
    </w:pPr>
    <w:rPr>
      <w:kern w:val="1"/>
      <w:sz w:val="30"/>
    </w:rPr>
  </w:style>
  <w:style w:type="character" w:customStyle="1" w:styleId="KommentartextZchn">
    <w:name w:val="Kommentartext Zchn"/>
    <w:basedOn w:val="Absatz-Standardschriftart"/>
    <w:link w:val="Kommentartext"/>
    <w:uiPriority w:val="99"/>
    <w:rsid w:val="005C4A79"/>
    <w:rPr>
      <w:rFonts w:ascii="Arial" w:hAnsi="Arial"/>
    </w:rPr>
  </w:style>
  <w:style w:type="paragraph" w:customStyle="1" w:styleId="Liste-Blau">
    <w:name w:val="Liste-Blau"/>
    <w:basedOn w:val="Standard"/>
    <w:semiHidden/>
    <w:qFormat/>
    <w:rsid w:val="00402B8F"/>
    <w:pPr>
      <w:tabs>
        <w:tab w:val="left" w:pos="709"/>
      </w:tabs>
      <w:spacing w:after="100"/>
    </w:pPr>
  </w:style>
  <w:style w:type="paragraph" w:styleId="Fu-Endnotenberschrift">
    <w:name w:val="Note Heading"/>
    <w:basedOn w:val="Standard"/>
    <w:next w:val="Standard"/>
    <w:link w:val="Fu-EndnotenberschriftZchn"/>
    <w:semiHidden/>
    <w:rsid w:val="00005D08"/>
    <w:pPr>
      <w:spacing w:after="0" w:line="240" w:lineRule="auto"/>
    </w:pPr>
  </w:style>
  <w:style w:type="character" w:styleId="Funotenzeichen">
    <w:name w:val="footnote reference"/>
    <w:basedOn w:val="Absatz-Standardschriftart"/>
    <w:semiHidden/>
    <w:rsid w:val="00005D08"/>
    <w:rPr>
      <w:vertAlign w:val="superscript"/>
    </w:rPr>
  </w:style>
  <w:style w:type="character" w:customStyle="1" w:styleId="Fu-EndnotenberschriftZchn">
    <w:name w:val="Fuß/-Endnotenüberschrift Zchn"/>
    <w:basedOn w:val="Absatz-Standardschriftart"/>
    <w:link w:val="Fu-Endnotenberschrift"/>
    <w:semiHidden/>
    <w:rsid w:val="00060816"/>
    <w:rPr>
      <w:rFonts w:ascii="Arial" w:hAnsi="Arial"/>
      <w:szCs w:val="24"/>
      <w:lang w:eastAsia="ar-SA"/>
    </w:rPr>
  </w:style>
  <w:style w:type="paragraph" w:styleId="Endnotentext">
    <w:name w:val="endnote text"/>
    <w:basedOn w:val="Standard"/>
    <w:link w:val="EndnotentextZchn"/>
    <w:semiHidden/>
    <w:rsid w:val="00005D08"/>
    <w:pPr>
      <w:tabs>
        <w:tab w:val="left" w:pos="284"/>
      </w:tabs>
      <w:spacing w:after="0" w:line="240" w:lineRule="auto"/>
      <w:ind w:firstLine="284"/>
    </w:pPr>
    <w:rPr>
      <w:szCs w:val="20"/>
    </w:rPr>
  </w:style>
  <w:style w:type="character" w:customStyle="1" w:styleId="EndnotentextZchn">
    <w:name w:val="Endnotentext Zchn"/>
    <w:basedOn w:val="Absatz-Standardschriftart"/>
    <w:link w:val="Endnotentext"/>
    <w:semiHidden/>
    <w:rsid w:val="00060816"/>
    <w:rPr>
      <w:rFonts w:ascii="Arial" w:hAnsi="Arial"/>
      <w:lang w:eastAsia="ar-SA"/>
    </w:rPr>
  </w:style>
  <w:style w:type="paragraph" w:styleId="Listenabsatz">
    <w:name w:val="List Paragraph"/>
    <w:basedOn w:val="Standard"/>
    <w:uiPriority w:val="34"/>
    <w:qFormat/>
    <w:rsid w:val="001C26A1"/>
    <w:pPr>
      <w:ind w:left="720"/>
      <w:contextualSpacing/>
    </w:pPr>
  </w:style>
  <w:style w:type="paragraph" w:customStyle="1" w:styleId="Liste-">
    <w:name w:val="Liste -"/>
    <w:basedOn w:val="Listenabsatz"/>
    <w:semiHidden/>
    <w:rsid w:val="007F00F2"/>
    <w:pPr>
      <w:numPr>
        <w:numId w:val="12"/>
      </w:numPr>
      <w:spacing w:after="100" w:line="240" w:lineRule="auto"/>
      <w:ind w:left="714" w:hanging="357"/>
    </w:pPr>
  </w:style>
  <w:style w:type="paragraph" w:styleId="Liste2">
    <w:name w:val="List 2"/>
    <w:basedOn w:val="Standard"/>
    <w:semiHidden/>
    <w:rsid w:val="00C35735"/>
    <w:pPr>
      <w:ind w:left="566" w:hanging="283"/>
      <w:contextualSpacing/>
    </w:pPr>
  </w:style>
  <w:style w:type="paragraph" w:styleId="Liste3">
    <w:name w:val="List 3"/>
    <w:basedOn w:val="Standard"/>
    <w:semiHidden/>
    <w:rsid w:val="00C35735"/>
    <w:pPr>
      <w:ind w:left="849" w:hanging="283"/>
      <w:contextualSpacing/>
    </w:pPr>
  </w:style>
  <w:style w:type="paragraph" w:styleId="Liste4">
    <w:name w:val="List 4"/>
    <w:basedOn w:val="Standard"/>
    <w:semiHidden/>
    <w:rsid w:val="00C35735"/>
    <w:pPr>
      <w:ind w:left="1132" w:hanging="283"/>
      <w:contextualSpacing/>
    </w:pPr>
  </w:style>
  <w:style w:type="paragraph" w:styleId="Liste5">
    <w:name w:val="List 5"/>
    <w:basedOn w:val="Standard"/>
    <w:semiHidden/>
    <w:rsid w:val="00C35735"/>
    <w:pPr>
      <w:ind w:left="1415" w:hanging="283"/>
      <w:contextualSpacing/>
    </w:pPr>
  </w:style>
  <w:style w:type="paragraph" w:customStyle="1" w:styleId="BeschriftungTab">
    <w:name w:val="Beschriftung_Tab"/>
    <w:basedOn w:val="Standard"/>
    <w:semiHidden/>
    <w:rsid w:val="00080646"/>
    <w:pPr>
      <w:widowControl w:val="0"/>
      <w:tabs>
        <w:tab w:val="left" w:pos="709"/>
      </w:tabs>
      <w:spacing w:after="120" w:line="240" w:lineRule="auto"/>
    </w:pPr>
    <w:rPr>
      <w:color w:val="3B687F"/>
      <w:sz w:val="18"/>
    </w:rPr>
  </w:style>
  <w:style w:type="paragraph" w:styleId="Anrede">
    <w:name w:val="Salutation"/>
    <w:basedOn w:val="Standard"/>
    <w:next w:val="Standard"/>
    <w:link w:val="AnredeZchn"/>
    <w:semiHidden/>
    <w:rsid w:val="006F567A"/>
  </w:style>
  <w:style w:type="character" w:customStyle="1" w:styleId="AnredeZchn">
    <w:name w:val="Anrede Zchn"/>
    <w:basedOn w:val="Absatz-Standardschriftart"/>
    <w:link w:val="Anrede"/>
    <w:semiHidden/>
    <w:rsid w:val="00060816"/>
    <w:rPr>
      <w:rFonts w:ascii="Arial" w:hAnsi="Arial"/>
      <w:szCs w:val="24"/>
      <w:lang w:eastAsia="ar-SA"/>
    </w:rPr>
  </w:style>
  <w:style w:type="paragraph" w:styleId="Aufzhlungszeichen">
    <w:name w:val="List Bullet"/>
    <w:basedOn w:val="Standard"/>
    <w:semiHidden/>
    <w:rsid w:val="006F567A"/>
    <w:pPr>
      <w:numPr>
        <w:numId w:val="2"/>
      </w:numPr>
      <w:contextualSpacing/>
    </w:pPr>
  </w:style>
  <w:style w:type="paragraph" w:styleId="Aufzhlungszeichen2">
    <w:name w:val="List Bullet 2"/>
    <w:basedOn w:val="Standard"/>
    <w:semiHidden/>
    <w:rsid w:val="006F567A"/>
    <w:pPr>
      <w:numPr>
        <w:numId w:val="3"/>
      </w:numPr>
      <w:contextualSpacing/>
    </w:pPr>
  </w:style>
  <w:style w:type="paragraph" w:styleId="Aufzhlungszeichen3">
    <w:name w:val="List Bullet 3"/>
    <w:basedOn w:val="Standard"/>
    <w:semiHidden/>
    <w:rsid w:val="006F567A"/>
    <w:pPr>
      <w:numPr>
        <w:numId w:val="4"/>
      </w:numPr>
      <w:contextualSpacing/>
    </w:pPr>
  </w:style>
  <w:style w:type="paragraph" w:styleId="Aufzhlungszeichen4">
    <w:name w:val="List Bullet 4"/>
    <w:basedOn w:val="Standard"/>
    <w:semiHidden/>
    <w:rsid w:val="006F567A"/>
    <w:pPr>
      <w:numPr>
        <w:numId w:val="5"/>
      </w:numPr>
      <w:contextualSpacing/>
    </w:pPr>
  </w:style>
  <w:style w:type="paragraph" w:styleId="Aufzhlungszeichen5">
    <w:name w:val="List Bullet 5"/>
    <w:basedOn w:val="Standard"/>
    <w:semiHidden/>
    <w:rsid w:val="006F567A"/>
    <w:pPr>
      <w:numPr>
        <w:numId w:val="6"/>
      </w:numPr>
      <w:contextualSpacing/>
    </w:pPr>
  </w:style>
  <w:style w:type="paragraph" w:styleId="Beschriftung">
    <w:name w:val="caption"/>
    <w:basedOn w:val="Standard"/>
    <w:next w:val="Standard"/>
    <w:semiHidden/>
    <w:unhideWhenUsed/>
    <w:qFormat/>
    <w:rsid w:val="006F567A"/>
    <w:pPr>
      <w:spacing w:line="240" w:lineRule="auto"/>
    </w:pPr>
    <w:rPr>
      <w:b/>
      <w:bCs/>
      <w:color w:val="4F81BD" w:themeColor="accent1"/>
      <w:sz w:val="18"/>
      <w:szCs w:val="18"/>
    </w:rPr>
  </w:style>
  <w:style w:type="paragraph" w:styleId="Blocktext">
    <w:name w:val="Block Text"/>
    <w:basedOn w:val="Standard"/>
    <w:semiHidden/>
    <w:rsid w:val="006F567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semiHidden/>
    <w:rsid w:val="006F567A"/>
  </w:style>
  <w:style w:type="character" w:customStyle="1" w:styleId="DatumZchn">
    <w:name w:val="Datum Zchn"/>
    <w:basedOn w:val="Absatz-Standardschriftart"/>
    <w:link w:val="Datum"/>
    <w:semiHidden/>
    <w:rsid w:val="00060816"/>
    <w:rPr>
      <w:rFonts w:ascii="Arial" w:hAnsi="Arial"/>
      <w:szCs w:val="24"/>
      <w:lang w:eastAsia="ar-SA"/>
    </w:rPr>
  </w:style>
  <w:style w:type="paragraph" w:styleId="Dokumentstruktur">
    <w:name w:val="Document Map"/>
    <w:basedOn w:val="Standard"/>
    <w:link w:val="DokumentstrukturZchn"/>
    <w:semiHidden/>
    <w:rsid w:val="006F567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semiHidden/>
    <w:rsid w:val="00060816"/>
    <w:rPr>
      <w:rFonts w:ascii="Tahoma" w:hAnsi="Tahoma" w:cs="Tahoma"/>
      <w:sz w:val="16"/>
      <w:szCs w:val="16"/>
      <w:lang w:eastAsia="ar-SA"/>
    </w:rPr>
  </w:style>
  <w:style w:type="paragraph" w:styleId="E-Mail-Signatur">
    <w:name w:val="E-mail Signature"/>
    <w:basedOn w:val="Standard"/>
    <w:link w:val="E-Mail-SignaturZchn"/>
    <w:semiHidden/>
    <w:rsid w:val="006F567A"/>
    <w:pPr>
      <w:spacing w:after="0" w:line="240" w:lineRule="auto"/>
    </w:pPr>
  </w:style>
  <w:style w:type="character" w:customStyle="1" w:styleId="E-Mail-SignaturZchn">
    <w:name w:val="E-Mail-Signatur Zchn"/>
    <w:basedOn w:val="Absatz-Standardschriftart"/>
    <w:link w:val="E-Mail-Signatur"/>
    <w:semiHidden/>
    <w:rsid w:val="00060816"/>
    <w:rPr>
      <w:rFonts w:ascii="Arial" w:hAnsi="Arial"/>
      <w:szCs w:val="24"/>
      <w:lang w:eastAsia="ar-SA"/>
    </w:rPr>
  </w:style>
  <w:style w:type="paragraph" w:styleId="Gruformel">
    <w:name w:val="Closing"/>
    <w:basedOn w:val="Standard"/>
    <w:link w:val="GruformelZchn"/>
    <w:semiHidden/>
    <w:rsid w:val="006F567A"/>
    <w:pPr>
      <w:spacing w:after="0" w:line="240" w:lineRule="auto"/>
      <w:ind w:left="4252"/>
    </w:pPr>
  </w:style>
  <w:style w:type="character" w:customStyle="1" w:styleId="GruformelZchn">
    <w:name w:val="Grußformel Zchn"/>
    <w:basedOn w:val="Absatz-Standardschriftart"/>
    <w:link w:val="Gruformel"/>
    <w:semiHidden/>
    <w:rsid w:val="00060816"/>
    <w:rPr>
      <w:rFonts w:ascii="Arial" w:hAnsi="Arial"/>
      <w:szCs w:val="24"/>
      <w:lang w:eastAsia="ar-SA"/>
    </w:rPr>
  </w:style>
  <w:style w:type="paragraph" w:styleId="HTMLAdresse">
    <w:name w:val="HTML Address"/>
    <w:basedOn w:val="Standard"/>
    <w:link w:val="HTMLAdresseZchn"/>
    <w:semiHidden/>
    <w:rsid w:val="006F567A"/>
    <w:pPr>
      <w:spacing w:after="0" w:line="240" w:lineRule="auto"/>
    </w:pPr>
    <w:rPr>
      <w:i/>
      <w:iCs/>
    </w:rPr>
  </w:style>
  <w:style w:type="character" w:customStyle="1" w:styleId="HTMLAdresseZchn">
    <w:name w:val="HTML Adresse Zchn"/>
    <w:basedOn w:val="Absatz-Standardschriftart"/>
    <w:link w:val="HTMLAdresse"/>
    <w:semiHidden/>
    <w:rsid w:val="00060816"/>
    <w:rPr>
      <w:rFonts w:ascii="Arial" w:hAnsi="Arial"/>
      <w:i/>
      <w:iCs/>
      <w:szCs w:val="24"/>
      <w:lang w:eastAsia="ar-SA"/>
    </w:rPr>
  </w:style>
  <w:style w:type="paragraph" w:styleId="HTMLVorformatiert">
    <w:name w:val="HTML Preformatted"/>
    <w:basedOn w:val="Standard"/>
    <w:link w:val="HTMLVorformatiertZchn"/>
    <w:semiHidden/>
    <w:rsid w:val="006F567A"/>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semiHidden/>
    <w:rsid w:val="00060816"/>
    <w:rPr>
      <w:rFonts w:ascii="Consolas" w:hAnsi="Consolas" w:cs="Consolas"/>
      <w:lang w:eastAsia="ar-SA"/>
    </w:rPr>
  </w:style>
  <w:style w:type="paragraph" w:styleId="Index1">
    <w:name w:val="index 1"/>
    <w:basedOn w:val="Standard"/>
    <w:next w:val="Standard"/>
    <w:autoRedefine/>
    <w:semiHidden/>
    <w:rsid w:val="006F567A"/>
    <w:pPr>
      <w:spacing w:after="0" w:line="240" w:lineRule="auto"/>
      <w:ind w:left="200" w:hanging="200"/>
    </w:pPr>
  </w:style>
  <w:style w:type="paragraph" w:styleId="Index2">
    <w:name w:val="index 2"/>
    <w:basedOn w:val="Standard"/>
    <w:next w:val="Standard"/>
    <w:autoRedefine/>
    <w:semiHidden/>
    <w:rsid w:val="006F567A"/>
    <w:pPr>
      <w:spacing w:after="0" w:line="240" w:lineRule="auto"/>
      <w:ind w:left="400" w:hanging="200"/>
    </w:pPr>
  </w:style>
  <w:style w:type="paragraph" w:styleId="Index3">
    <w:name w:val="index 3"/>
    <w:basedOn w:val="Standard"/>
    <w:next w:val="Standard"/>
    <w:autoRedefine/>
    <w:semiHidden/>
    <w:rsid w:val="006F567A"/>
    <w:pPr>
      <w:spacing w:after="0" w:line="240" w:lineRule="auto"/>
      <w:ind w:left="600" w:hanging="200"/>
    </w:pPr>
  </w:style>
  <w:style w:type="paragraph" w:styleId="Index4">
    <w:name w:val="index 4"/>
    <w:basedOn w:val="Standard"/>
    <w:next w:val="Standard"/>
    <w:autoRedefine/>
    <w:semiHidden/>
    <w:rsid w:val="006F567A"/>
    <w:pPr>
      <w:spacing w:after="0" w:line="240" w:lineRule="auto"/>
      <w:ind w:left="800" w:hanging="200"/>
    </w:pPr>
  </w:style>
  <w:style w:type="paragraph" w:styleId="Index5">
    <w:name w:val="index 5"/>
    <w:basedOn w:val="Standard"/>
    <w:next w:val="Standard"/>
    <w:autoRedefine/>
    <w:semiHidden/>
    <w:rsid w:val="006F567A"/>
    <w:pPr>
      <w:spacing w:after="0" w:line="240" w:lineRule="auto"/>
      <w:ind w:left="1000" w:hanging="200"/>
    </w:pPr>
  </w:style>
  <w:style w:type="paragraph" w:styleId="Index6">
    <w:name w:val="index 6"/>
    <w:basedOn w:val="Standard"/>
    <w:next w:val="Standard"/>
    <w:autoRedefine/>
    <w:semiHidden/>
    <w:rsid w:val="006F567A"/>
    <w:pPr>
      <w:spacing w:after="0" w:line="240" w:lineRule="auto"/>
      <w:ind w:left="1200" w:hanging="200"/>
    </w:pPr>
  </w:style>
  <w:style w:type="paragraph" w:styleId="Index7">
    <w:name w:val="index 7"/>
    <w:basedOn w:val="Standard"/>
    <w:next w:val="Standard"/>
    <w:autoRedefine/>
    <w:semiHidden/>
    <w:rsid w:val="006F567A"/>
    <w:pPr>
      <w:spacing w:after="0" w:line="240" w:lineRule="auto"/>
      <w:ind w:left="1400" w:hanging="200"/>
    </w:pPr>
  </w:style>
  <w:style w:type="paragraph" w:styleId="Index8">
    <w:name w:val="index 8"/>
    <w:basedOn w:val="Standard"/>
    <w:next w:val="Standard"/>
    <w:autoRedefine/>
    <w:semiHidden/>
    <w:rsid w:val="006F567A"/>
    <w:pPr>
      <w:spacing w:after="0" w:line="240" w:lineRule="auto"/>
      <w:ind w:left="1600" w:hanging="200"/>
    </w:pPr>
  </w:style>
  <w:style w:type="paragraph" w:styleId="Index9">
    <w:name w:val="index 9"/>
    <w:basedOn w:val="Standard"/>
    <w:next w:val="Standard"/>
    <w:autoRedefine/>
    <w:semiHidden/>
    <w:rsid w:val="006F567A"/>
    <w:pPr>
      <w:spacing w:after="0" w:line="240" w:lineRule="auto"/>
      <w:ind w:left="1800" w:hanging="200"/>
    </w:pPr>
  </w:style>
  <w:style w:type="paragraph" w:styleId="Indexberschrift">
    <w:name w:val="index heading"/>
    <w:basedOn w:val="Standard"/>
    <w:next w:val="Index1"/>
    <w:semiHidden/>
    <w:rsid w:val="006F567A"/>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6F567A"/>
    <w:pPr>
      <w:keepLines/>
      <w:numPr>
        <w:numId w:val="0"/>
      </w:numPr>
      <w:tabs>
        <w:tab w:val="clear" w:pos="601"/>
      </w:tabs>
      <w:spacing w:before="480" w:after="0" w:line="288" w:lineRule="auto"/>
      <w:outlineLvl w:val="9"/>
    </w:pPr>
    <w:rPr>
      <w:rFonts w:asciiTheme="majorHAnsi" w:eastAsiaTheme="majorEastAsia" w:hAnsiTheme="majorHAnsi" w:cstheme="majorBidi"/>
      <w:color w:val="365F91" w:themeColor="accent1" w:themeShade="BF"/>
      <w:kern w:val="0"/>
      <w:sz w:val="28"/>
      <w:szCs w:val="28"/>
    </w:rPr>
  </w:style>
  <w:style w:type="paragraph" w:styleId="IntensivesZitat">
    <w:name w:val="Intense Quote"/>
    <w:basedOn w:val="Standard"/>
    <w:next w:val="Standard"/>
    <w:link w:val="IntensivesZitatZchn"/>
    <w:uiPriority w:val="30"/>
    <w:semiHidden/>
    <w:rsid w:val="006F567A"/>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060816"/>
    <w:rPr>
      <w:rFonts w:ascii="Arial" w:hAnsi="Arial"/>
      <w:b/>
      <w:bCs/>
      <w:i/>
      <w:iCs/>
      <w:color w:val="4F81BD" w:themeColor="accent1"/>
      <w:szCs w:val="24"/>
      <w:lang w:eastAsia="ar-SA"/>
    </w:rPr>
  </w:style>
  <w:style w:type="paragraph" w:styleId="KeinLeerraum">
    <w:name w:val="No Spacing"/>
    <w:uiPriority w:val="1"/>
    <w:semiHidden/>
    <w:rsid w:val="006F567A"/>
    <w:rPr>
      <w:rFonts w:ascii="Arial" w:hAnsi="Arial"/>
      <w:szCs w:val="24"/>
      <w:lang w:eastAsia="ar-SA"/>
    </w:rPr>
  </w:style>
  <w:style w:type="paragraph" w:styleId="Kommentarthema">
    <w:name w:val="annotation subject"/>
    <w:basedOn w:val="Kommentartext"/>
    <w:next w:val="Kommentartext"/>
    <w:link w:val="KommentarthemaZchn"/>
    <w:semiHidden/>
    <w:rsid w:val="006F567A"/>
    <w:pPr>
      <w:spacing w:line="240" w:lineRule="auto"/>
    </w:pPr>
    <w:rPr>
      <w:b/>
      <w:bCs/>
      <w:lang w:eastAsia="ar-SA"/>
    </w:rPr>
  </w:style>
  <w:style w:type="character" w:customStyle="1" w:styleId="KommentarthemaZchn">
    <w:name w:val="Kommentarthema Zchn"/>
    <w:basedOn w:val="KommentartextZchn"/>
    <w:link w:val="Kommentarthema"/>
    <w:semiHidden/>
    <w:rsid w:val="00060816"/>
    <w:rPr>
      <w:rFonts w:ascii="Arial" w:hAnsi="Arial"/>
      <w:b/>
      <w:bCs/>
      <w:lang w:eastAsia="ar-SA"/>
    </w:rPr>
  </w:style>
  <w:style w:type="paragraph" w:styleId="Liste">
    <w:name w:val="List"/>
    <w:basedOn w:val="Standard"/>
    <w:semiHidden/>
    <w:rsid w:val="006F567A"/>
    <w:pPr>
      <w:ind w:left="283" w:hanging="283"/>
      <w:contextualSpacing/>
    </w:pPr>
  </w:style>
  <w:style w:type="paragraph" w:styleId="Listenfortsetzung">
    <w:name w:val="List Continue"/>
    <w:basedOn w:val="Standard"/>
    <w:semiHidden/>
    <w:rsid w:val="006F567A"/>
    <w:pPr>
      <w:spacing w:after="120"/>
      <w:ind w:left="283"/>
      <w:contextualSpacing/>
    </w:pPr>
  </w:style>
  <w:style w:type="paragraph" w:styleId="Listenfortsetzung2">
    <w:name w:val="List Continue 2"/>
    <w:basedOn w:val="Standard"/>
    <w:semiHidden/>
    <w:rsid w:val="006F567A"/>
    <w:pPr>
      <w:spacing w:after="120"/>
      <w:ind w:left="566"/>
      <w:contextualSpacing/>
    </w:pPr>
  </w:style>
  <w:style w:type="paragraph" w:styleId="Listenfortsetzung3">
    <w:name w:val="List Continue 3"/>
    <w:basedOn w:val="Standard"/>
    <w:semiHidden/>
    <w:rsid w:val="006F567A"/>
    <w:pPr>
      <w:spacing w:after="120"/>
      <w:ind w:left="849"/>
      <w:contextualSpacing/>
    </w:pPr>
  </w:style>
  <w:style w:type="paragraph" w:styleId="Listenfortsetzung4">
    <w:name w:val="List Continue 4"/>
    <w:basedOn w:val="Standard"/>
    <w:semiHidden/>
    <w:rsid w:val="006F567A"/>
    <w:pPr>
      <w:spacing w:after="120"/>
      <w:ind w:left="1132"/>
      <w:contextualSpacing/>
    </w:pPr>
  </w:style>
  <w:style w:type="paragraph" w:styleId="Listenfortsetzung5">
    <w:name w:val="List Continue 5"/>
    <w:basedOn w:val="Standard"/>
    <w:semiHidden/>
    <w:rsid w:val="006F567A"/>
    <w:pPr>
      <w:spacing w:after="120"/>
      <w:ind w:left="1415"/>
      <w:contextualSpacing/>
    </w:pPr>
  </w:style>
  <w:style w:type="paragraph" w:styleId="Listennummer">
    <w:name w:val="List Number"/>
    <w:basedOn w:val="Standard"/>
    <w:semiHidden/>
    <w:rsid w:val="006F567A"/>
    <w:pPr>
      <w:numPr>
        <w:numId w:val="7"/>
      </w:numPr>
      <w:contextualSpacing/>
    </w:pPr>
  </w:style>
  <w:style w:type="paragraph" w:styleId="Listennummer2">
    <w:name w:val="List Number 2"/>
    <w:basedOn w:val="Standard"/>
    <w:semiHidden/>
    <w:rsid w:val="006F567A"/>
    <w:pPr>
      <w:numPr>
        <w:numId w:val="8"/>
      </w:numPr>
      <w:contextualSpacing/>
    </w:pPr>
  </w:style>
  <w:style w:type="paragraph" w:styleId="Listennummer3">
    <w:name w:val="List Number 3"/>
    <w:basedOn w:val="Standard"/>
    <w:semiHidden/>
    <w:rsid w:val="006F567A"/>
    <w:pPr>
      <w:numPr>
        <w:numId w:val="9"/>
      </w:numPr>
      <w:contextualSpacing/>
    </w:pPr>
  </w:style>
  <w:style w:type="paragraph" w:styleId="Listennummer4">
    <w:name w:val="List Number 4"/>
    <w:basedOn w:val="Standard"/>
    <w:semiHidden/>
    <w:rsid w:val="006F567A"/>
    <w:pPr>
      <w:numPr>
        <w:numId w:val="10"/>
      </w:numPr>
      <w:contextualSpacing/>
    </w:pPr>
  </w:style>
  <w:style w:type="paragraph" w:styleId="Listennummer5">
    <w:name w:val="List Number 5"/>
    <w:basedOn w:val="Standard"/>
    <w:semiHidden/>
    <w:rsid w:val="006F567A"/>
    <w:pPr>
      <w:numPr>
        <w:numId w:val="11"/>
      </w:numPr>
      <w:contextualSpacing/>
    </w:pPr>
  </w:style>
  <w:style w:type="paragraph" w:styleId="Literaturverzeichnis">
    <w:name w:val="Bibliography"/>
    <w:basedOn w:val="Standard"/>
    <w:next w:val="Standard"/>
    <w:uiPriority w:val="37"/>
    <w:semiHidden/>
    <w:unhideWhenUsed/>
    <w:rsid w:val="006F567A"/>
  </w:style>
  <w:style w:type="paragraph" w:styleId="Makrotext">
    <w:name w:val="macro"/>
    <w:link w:val="MakrotextZchn"/>
    <w:semiHidden/>
    <w:rsid w:val="006F567A"/>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s="Consolas"/>
      <w:lang w:eastAsia="ar-SA"/>
    </w:rPr>
  </w:style>
  <w:style w:type="character" w:customStyle="1" w:styleId="MakrotextZchn">
    <w:name w:val="Makrotext Zchn"/>
    <w:basedOn w:val="Absatz-Standardschriftart"/>
    <w:link w:val="Makrotext"/>
    <w:semiHidden/>
    <w:rsid w:val="00060816"/>
    <w:rPr>
      <w:rFonts w:ascii="Consolas" w:hAnsi="Consolas" w:cs="Consolas"/>
      <w:lang w:eastAsia="ar-SA"/>
    </w:rPr>
  </w:style>
  <w:style w:type="paragraph" w:styleId="Nachrichtenkopf">
    <w:name w:val="Message Header"/>
    <w:basedOn w:val="Standard"/>
    <w:link w:val="NachrichtenkopfZchn"/>
    <w:semiHidden/>
    <w:rsid w:val="006F567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semiHidden/>
    <w:rsid w:val="00060816"/>
    <w:rPr>
      <w:rFonts w:asciiTheme="majorHAnsi" w:eastAsiaTheme="majorEastAsia" w:hAnsiTheme="majorHAnsi" w:cstheme="majorBidi"/>
      <w:sz w:val="24"/>
      <w:szCs w:val="24"/>
      <w:shd w:val="pct20" w:color="auto" w:fill="auto"/>
      <w:lang w:eastAsia="ar-SA"/>
    </w:rPr>
  </w:style>
  <w:style w:type="paragraph" w:styleId="NurText">
    <w:name w:val="Plain Text"/>
    <w:basedOn w:val="Standard"/>
    <w:link w:val="NurTextZchn"/>
    <w:semiHidden/>
    <w:rsid w:val="006F567A"/>
    <w:pPr>
      <w:spacing w:after="0" w:line="240" w:lineRule="auto"/>
    </w:pPr>
    <w:rPr>
      <w:rFonts w:ascii="Consolas" w:hAnsi="Consolas" w:cs="Consolas"/>
      <w:sz w:val="21"/>
      <w:szCs w:val="21"/>
    </w:rPr>
  </w:style>
  <w:style w:type="character" w:customStyle="1" w:styleId="NurTextZchn">
    <w:name w:val="Nur Text Zchn"/>
    <w:basedOn w:val="Absatz-Standardschriftart"/>
    <w:link w:val="NurText"/>
    <w:semiHidden/>
    <w:rsid w:val="00060816"/>
    <w:rPr>
      <w:rFonts w:ascii="Consolas" w:hAnsi="Consolas" w:cs="Consolas"/>
      <w:sz w:val="21"/>
      <w:szCs w:val="21"/>
      <w:lang w:eastAsia="ar-SA"/>
    </w:rPr>
  </w:style>
  <w:style w:type="paragraph" w:styleId="Rechtsgrundlagenverzeichnis">
    <w:name w:val="table of authorities"/>
    <w:basedOn w:val="Standard"/>
    <w:next w:val="Standard"/>
    <w:semiHidden/>
    <w:rsid w:val="006F567A"/>
    <w:pPr>
      <w:spacing w:after="0"/>
      <w:ind w:left="200" w:hanging="200"/>
    </w:pPr>
  </w:style>
  <w:style w:type="paragraph" w:styleId="RGV-berschrift">
    <w:name w:val="toa heading"/>
    <w:basedOn w:val="Standard"/>
    <w:next w:val="Standard"/>
    <w:semiHidden/>
    <w:rsid w:val="006F567A"/>
    <w:pPr>
      <w:spacing w:before="120"/>
    </w:pPr>
    <w:rPr>
      <w:rFonts w:asciiTheme="majorHAnsi" w:eastAsiaTheme="majorEastAsia" w:hAnsiTheme="majorHAnsi" w:cstheme="majorBidi"/>
      <w:b/>
      <w:bCs/>
      <w:sz w:val="24"/>
    </w:rPr>
  </w:style>
  <w:style w:type="paragraph" w:styleId="StandardWeb">
    <w:name w:val="Normal (Web)"/>
    <w:basedOn w:val="Standard"/>
    <w:uiPriority w:val="99"/>
    <w:rsid w:val="006F567A"/>
    <w:rPr>
      <w:rFonts w:ascii="Times New Roman" w:hAnsi="Times New Roman"/>
      <w:sz w:val="24"/>
    </w:rPr>
  </w:style>
  <w:style w:type="paragraph" w:styleId="Standardeinzug">
    <w:name w:val="Normal Indent"/>
    <w:basedOn w:val="Standard"/>
    <w:semiHidden/>
    <w:rsid w:val="006F567A"/>
    <w:pPr>
      <w:ind w:left="708"/>
    </w:pPr>
  </w:style>
  <w:style w:type="paragraph" w:styleId="Textkrper">
    <w:name w:val="Body Text"/>
    <w:basedOn w:val="Standard"/>
    <w:link w:val="TextkrperZchn"/>
    <w:semiHidden/>
    <w:rsid w:val="006F567A"/>
    <w:pPr>
      <w:spacing w:after="120"/>
    </w:pPr>
  </w:style>
  <w:style w:type="character" w:customStyle="1" w:styleId="TextkrperZchn">
    <w:name w:val="Textkörper Zchn"/>
    <w:basedOn w:val="Absatz-Standardschriftart"/>
    <w:link w:val="Textkrper"/>
    <w:semiHidden/>
    <w:rsid w:val="00060816"/>
    <w:rPr>
      <w:rFonts w:ascii="Arial" w:hAnsi="Arial"/>
      <w:szCs w:val="24"/>
      <w:lang w:eastAsia="ar-SA"/>
    </w:rPr>
  </w:style>
  <w:style w:type="paragraph" w:styleId="Textkrper2">
    <w:name w:val="Body Text 2"/>
    <w:basedOn w:val="Standard"/>
    <w:link w:val="Textkrper2Zchn"/>
    <w:semiHidden/>
    <w:rsid w:val="006F567A"/>
    <w:pPr>
      <w:spacing w:after="120" w:line="480" w:lineRule="auto"/>
    </w:pPr>
  </w:style>
  <w:style w:type="character" w:customStyle="1" w:styleId="Textkrper2Zchn">
    <w:name w:val="Textkörper 2 Zchn"/>
    <w:basedOn w:val="Absatz-Standardschriftart"/>
    <w:link w:val="Textkrper2"/>
    <w:semiHidden/>
    <w:rsid w:val="00060816"/>
    <w:rPr>
      <w:rFonts w:ascii="Arial" w:hAnsi="Arial"/>
      <w:szCs w:val="24"/>
      <w:lang w:eastAsia="ar-SA"/>
    </w:rPr>
  </w:style>
  <w:style w:type="paragraph" w:styleId="Textkrper3">
    <w:name w:val="Body Text 3"/>
    <w:basedOn w:val="Standard"/>
    <w:link w:val="Textkrper3Zchn"/>
    <w:semiHidden/>
    <w:rsid w:val="006F567A"/>
    <w:pPr>
      <w:spacing w:after="120"/>
    </w:pPr>
    <w:rPr>
      <w:sz w:val="16"/>
      <w:szCs w:val="16"/>
    </w:rPr>
  </w:style>
  <w:style w:type="character" w:customStyle="1" w:styleId="Textkrper3Zchn">
    <w:name w:val="Textkörper 3 Zchn"/>
    <w:basedOn w:val="Absatz-Standardschriftart"/>
    <w:link w:val="Textkrper3"/>
    <w:semiHidden/>
    <w:rsid w:val="00060816"/>
    <w:rPr>
      <w:rFonts w:ascii="Arial" w:hAnsi="Arial"/>
      <w:sz w:val="16"/>
      <w:szCs w:val="16"/>
      <w:lang w:eastAsia="ar-SA"/>
    </w:rPr>
  </w:style>
  <w:style w:type="paragraph" w:styleId="Textkrper-Einzug2">
    <w:name w:val="Body Text Indent 2"/>
    <w:basedOn w:val="Standard"/>
    <w:link w:val="Textkrper-Einzug2Zchn"/>
    <w:semiHidden/>
    <w:rsid w:val="006F567A"/>
    <w:pPr>
      <w:spacing w:after="120" w:line="480" w:lineRule="auto"/>
      <w:ind w:left="283"/>
    </w:pPr>
  </w:style>
  <w:style w:type="character" w:customStyle="1" w:styleId="Textkrper-Einzug2Zchn">
    <w:name w:val="Textkörper-Einzug 2 Zchn"/>
    <w:basedOn w:val="Absatz-Standardschriftart"/>
    <w:link w:val="Textkrper-Einzug2"/>
    <w:semiHidden/>
    <w:rsid w:val="00060816"/>
    <w:rPr>
      <w:rFonts w:ascii="Arial" w:hAnsi="Arial"/>
      <w:szCs w:val="24"/>
      <w:lang w:eastAsia="ar-SA"/>
    </w:rPr>
  </w:style>
  <w:style w:type="paragraph" w:styleId="Textkrper-Einzug3">
    <w:name w:val="Body Text Indent 3"/>
    <w:basedOn w:val="Standard"/>
    <w:link w:val="Textkrper-Einzug3Zchn"/>
    <w:semiHidden/>
    <w:rsid w:val="006F567A"/>
    <w:pPr>
      <w:spacing w:after="120"/>
      <w:ind w:left="283"/>
    </w:pPr>
    <w:rPr>
      <w:sz w:val="16"/>
      <w:szCs w:val="16"/>
    </w:rPr>
  </w:style>
  <w:style w:type="character" w:customStyle="1" w:styleId="Textkrper-Einzug3Zchn">
    <w:name w:val="Textkörper-Einzug 3 Zchn"/>
    <w:basedOn w:val="Absatz-Standardschriftart"/>
    <w:link w:val="Textkrper-Einzug3"/>
    <w:semiHidden/>
    <w:rsid w:val="00060816"/>
    <w:rPr>
      <w:rFonts w:ascii="Arial" w:hAnsi="Arial"/>
      <w:sz w:val="16"/>
      <w:szCs w:val="16"/>
      <w:lang w:eastAsia="ar-SA"/>
    </w:rPr>
  </w:style>
  <w:style w:type="paragraph" w:styleId="Textkrper-Erstzeileneinzug">
    <w:name w:val="Body Text First Indent"/>
    <w:basedOn w:val="Textkrper"/>
    <w:link w:val="Textkrper-ErstzeileneinzugZchn"/>
    <w:semiHidden/>
    <w:rsid w:val="006F567A"/>
    <w:pPr>
      <w:spacing w:after="200"/>
      <w:ind w:firstLine="360"/>
    </w:pPr>
  </w:style>
  <w:style w:type="character" w:customStyle="1" w:styleId="Textkrper-ErstzeileneinzugZchn">
    <w:name w:val="Textkörper-Erstzeileneinzug Zchn"/>
    <w:basedOn w:val="TextkrperZchn"/>
    <w:link w:val="Textkrper-Erstzeileneinzug"/>
    <w:semiHidden/>
    <w:rsid w:val="00060816"/>
    <w:rPr>
      <w:rFonts w:ascii="Arial" w:hAnsi="Arial"/>
      <w:szCs w:val="24"/>
      <w:lang w:eastAsia="ar-SA"/>
    </w:rPr>
  </w:style>
  <w:style w:type="paragraph" w:styleId="Textkrper-Zeileneinzug">
    <w:name w:val="Body Text Indent"/>
    <w:basedOn w:val="Standard"/>
    <w:link w:val="Textkrper-ZeileneinzugZchn"/>
    <w:semiHidden/>
    <w:rsid w:val="006F567A"/>
    <w:pPr>
      <w:spacing w:after="120"/>
      <w:ind w:left="283"/>
    </w:pPr>
  </w:style>
  <w:style w:type="character" w:customStyle="1" w:styleId="Textkrper-ZeileneinzugZchn">
    <w:name w:val="Textkörper-Zeileneinzug Zchn"/>
    <w:basedOn w:val="Absatz-Standardschriftart"/>
    <w:link w:val="Textkrper-Zeileneinzug"/>
    <w:semiHidden/>
    <w:rsid w:val="00060816"/>
    <w:rPr>
      <w:rFonts w:ascii="Arial" w:hAnsi="Arial"/>
      <w:szCs w:val="24"/>
      <w:lang w:eastAsia="ar-SA"/>
    </w:rPr>
  </w:style>
  <w:style w:type="paragraph" w:styleId="Textkrper-Erstzeileneinzug2">
    <w:name w:val="Body Text First Indent 2"/>
    <w:basedOn w:val="Textkrper-Zeileneinzug"/>
    <w:link w:val="Textkrper-Erstzeileneinzug2Zchn"/>
    <w:semiHidden/>
    <w:rsid w:val="006F567A"/>
    <w:pPr>
      <w:spacing w:after="200"/>
      <w:ind w:left="360" w:firstLine="360"/>
    </w:pPr>
  </w:style>
  <w:style w:type="character" w:customStyle="1" w:styleId="Textkrper-Erstzeileneinzug2Zchn">
    <w:name w:val="Textkörper-Erstzeileneinzug 2 Zchn"/>
    <w:basedOn w:val="Textkrper-ZeileneinzugZchn"/>
    <w:link w:val="Textkrper-Erstzeileneinzug2"/>
    <w:semiHidden/>
    <w:rsid w:val="00060816"/>
    <w:rPr>
      <w:rFonts w:ascii="Arial" w:hAnsi="Arial"/>
      <w:szCs w:val="24"/>
      <w:lang w:eastAsia="ar-SA"/>
    </w:rPr>
  </w:style>
  <w:style w:type="paragraph" w:styleId="Titel">
    <w:name w:val="Title"/>
    <w:basedOn w:val="Standard"/>
    <w:next w:val="Standard"/>
    <w:link w:val="TitelZchn"/>
    <w:semiHidden/>
    <w:rsid w:val="006F56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semiHidden/>
    <w:rsid w:val="0006081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berschrift6Zchn">
    <w:name w:val="Überschrift 6 Zchn"/>
    <w:basedOn w:val="Absatz-Standardschriftart"/>
    <w:link w:val="berschrift6"/>
    <w:semiHidden/>
    <w:rsid w:val="006F567A"/>
    <w:rPr>
      <w:rFonts w:asciiTheme="majorHAnsi" w:eastAsiaTheme="majorEastAsia" w:hAnsiTheme="majorHAnsi" w:cstheme="majorBidi"/>
      <w:i/>
      <w:iCs/>
      <w:color w:val="243F60" w:themeColor="accent1" w:themeShade="7F"/>
      <w:szCs w:val="24"/>
      <w:lang w:eastAsia="ar-SA"/>
    </w:rPr>
  </w:style>
  <w:style w:type="character" w:customStyle="1" w:styleId="berschrift7Zchn">
    <w:name w:val="Überschrift 7 Zchn"/>
    <w:basedOn w:val="Absatz-Standardschriftart"/>
    <w:link w:val="berschrift7"/>
    <w:semiHidden/>
    <w:rsid w:val="006F567A"/>
    <w:rPr>
      <w:rFonts w:asciiTheme="majorHAnsi" w:eastAsiaTheme="majorEastAsia" w:hAnsiTheme="majorHAnsi" w:cstheme="majorBidi"/>
      <w:i/>
      <w:iCs/>
      <w:color w:val="404040" w:themeColor="text1" w:themeTint="BF"/>
      <w:szCs w:val="24"/>
      <w:lang w:eastAsia="ar-SA"/>
    </w:rPr>
  </w:style>
  <w:style w:type="character" w:customStyle="1" w:styleId="berschrift8Zchn">
    <w:name w:val="Überschrift 8 Zchn"/>
    <w:basedOn w:val="Absatz-Standardschriftart"/>
    <w:link w:val="berschrift8"/>
    <w:semiHidden/>
    <w:rsid w:val="006F567A"/>
    <w:rPr>
      <w:rFonts w:asciiTheme="majorHAnsi" w:eastAsiaTheme="majorEastAsia" w:hAnsiTheme="majorHAnsi" w:cstheme="majorBidi"/>
      <w:color w:val="404040" w:themeColor="text1" w:themeTint="BF"/>
      <w:lang w:eastAsia="ar-SA"/>
    </w:rPr>
  </w:style>
  <w:style w:type="character" w:customStyle="1" w:styleId="berschrift9Zchn">
    <w:name w:val="Überschrift 9 Zchn"/>
    <w:basedOn w:val="Absatz-Standardschriftart"/>
    <w:link w:val="berschrift9"/>
    <w:semiHidden/>
    <w:rsid w:val="006F567A"/>
    <w:rPr>
      <w:rFonts w:asciiTheme="majorHAnsi" w:eastAsiaTheme="majorEastAsia" w:hAnsiTheme="majorHAnsi" w:cstheme="majorBidi"/>
      <w:i/>
      <w:iCs/>
      <w:color w:val="404040" w:themeColor="text1" w:themeTint="BF"/>
      <w:lang w:eastAsia="ar-SA"/>
    </w:rPr>
  </w:style>
  <w:style w:type="paragraph" w:styleId="Umschlagabsenderadresse">
    <w:name w:val="envelope return"/>
    <w:basedOn w:val="Standard"/>
    <w:semiHidden/>
    <w:rsid w:val="006F567A"/>
    <w:pPr>
      <w:spacing w:after="0" w:line="240" w:lineRule="auto"/>
    </w:pPr>
    <w:rPr>
      <w:rFonts w:asciiTheme="majorHAnsi" w:eastAsiaTheme="majorEastAsia" w:hAnsiTheme="majorHAnsi" w:cstheme="majorBidi"/>
      <w:szCs w:val="20"/>
    </w:rPr>
  </w:style>
  <w:style w:type="paragraph" w:styleId="Umschlagadresse">
    <w:name w:val="envelope address"/>
    <w:basedOn w:val="Standard"/>
    <w:semiHidden/>
    <w:rsid w:val="006F567A"/>
    <w:pPr>
      <w:framePr w:w="4320" w:h="2160" w:hRule="exact" w:hSpace="141" w:wrap="auto" w:hAnchor="page" w:xAlign="center" w:yAlign="bottom"/>
      <w:spacing w:after="0" w:line="240" w:lineRule="auto"/>
      <w:ind w:left="1"/>
    </w:pPr>
    <w:rPr>
      <w:rFonts w:asciiTheme="majorHAnsi" w:eastAsiaTheme="majorEastAsia" w:hAnsiTheme="majorHAnsi" w:cstheme="majorBidi"/>
      <w:sz w:val="24"/>
    </w:rPr>
  </w:style>
  <w:style w:type="paragraph" w:styleId="Unterschrift">
    <w:name w:val="Signature"/>
    <w:basedOn w:val="Standard"/>
    <w:link w:val="UnterschriftZchn"/>
    <w:semiHidden/>
    <w:rsid w:val="006F567A"/>
    <w:pPr>
      <w:spacing w:after="0" w:line="240" w:lineRule="auto"/>
      <w:ind w:left="4252"/>
    </w:pPr>
  </w:style>
  <w:style w:type="character" w:customStyle="1" w:styleId="UnterschriftZchn">
    <w:name w:val="Unterschrift Zchn"/>
    <w:basedOn w:val="Absatz-Standardschriftart"/>
    <w:link w:val="Unterschrift"/>
    <w:semiHidden/>
    <w:rsid w:val="00060816"/>
    <w:rPr>
      <w:rFonts w:ascii="Arial" w:hAnsi="Arial"/>
      <w:szCs w:val="24"/>
      <w:lang w:eastAsia="ar-SA"/>
    </w:rPr>
  </w:style>
  <w:style w:type="paragraph" w:styleId="Untertitel">
    <w:name w:val="Subtitle"/>
    <w:basedOn w:val="Standard"/>
    <w:next w:val="Standard"/>
    <w:link w:val="UntertitelZchn"/>
    <w:uiPriority w:val="29"/>
    <w:semiHidden/>
    <w:rsid w:val="006F567A"/>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uiPriority w:val="29"/>
    <w:semiHidden/>
    <w:rsid w:val="00060816"/>
    <w:rPr>
      <w:rFonts w:asciiTheme="majorHAnsi" w:eastAsiaTheme="majorEastAsia" w:hAnsiTheme="majorHAnsi" w:cstheme="majorBidi"/>
      <w:i/>
      <w:iCs/>
      <w:color w:val="4F81BD" w:themeColor="accent1"/>
      <w:spacing w:val="15"/>
      <w:sz w:val="24"/>
      <w:szCs w:val="24"/>
      <w:lang w:eastAsia="ar-SA"/>
    </w:rPr>
  </w:style>
  <w:style w:type="paragraph" w:styleId="Verzeichnis5">
    <w:name w:val="toc 5"/>
    <w:basedOn w:val="Standard"/>
    <w:next w:val="Standard"/>
    <w:autoRedefine/>
    <w:semiHidden/>
    <w:rsid w:val="006F567A"/>
    <w:pPr>
      <w:spacing w:after="100"/>
      <w:ind w:left="800"/>
    </w:pPr>
  </w:style>
  <w:style w:type="paragraph" w:styleId="Verzeichnis6">
    <w:name w:val="toc 6"/>
    <w:basedOn w:val="Standard"/>
    <w:next w:val="Standard"/>
    <w:autoRedefine/>
    <w:semiHidden/>
    <w:rsid w:val="006F567A"/>
    <w:pPr>
      <w:spacing w:after="100"/>
      <w:ind w:left="1000"/>
    </w:pPr>
  </w:style>
  <w:style w:type="paragraph" w:styleId="Verzeichnis7">
    <w:name w:val="toc 7"/>
    <w:basedOn w:val="Standard"/>
    <w:next w:val="Standard"/>
    <w:autoRedefine/>
    <w:semiHidden/>
    <w:rsid w:val="006F567A"/>
    <w:pPr>
      <w:spacing w:after="100"/>
      <w:ind w:left="1200"/>
    </w:pPr>
  </w:style>
  <w:style w:type="paragraph" w:styleId="Verzeichnis8">
    <w:name w:val="toc 8"/>
    <w:basedOn w:val="Standard"/>
    <w:next w:val="Standard"/>
    <w:autoRedefine/>
    <w:semiHidden/>
    <w:rsid w:val="006F567A"/>
    <w:pPr>
      <w:spacing w:after="100"/>
      <w:ind w:left="1400"/>
    </w:pPr>
  </w:style>
  <w:style w:type="paragraph" w:styleId="Verzeichnis9">
    <w:name w:val="toc 9"/>
    <w:basedOn w:val="Standard"/>
    <w:next w:val="Standard"/>
    <w:autoRedefine/>
    <w:semiHidden/>
    <w:rsid w:val="006F567A"/>
    <w:pPr>
      <w:spacing w:after="100"/>
      <w:ind w:left="1600"/>
    </w:pPr>
  </w:style>
  <w:style w:type="paragraph" w:styleId="Zitat">
    <w:name w:val="Quote"/>
    <w:basedOn w:val="Standard"/>
    <w:next w:val="Standard"/>
    <w:link w:val="ZitatZchn"/>
    <w:uiPriority w:val="29"/>
    <w:semiHidden/>
    <w:rsid w:val="006F567A"/>
    <w:rPr>
      <w:i/>
      <w:iCs/>
      <w:color w:val="000000" w:themeColor="text1"/>
    </w:rPr>
  </w:style>
  <w:style w:type="character" w:customStyle="1" w:styleId="ZitatZchn">
    <w:name w:val="Zitat Zchn"/>
    <w:basedOn w:val="Absatz-Standardschriftart"/>
    <w:link w:val="Zitat"/>
    <w:uiPriority w:val="29"/>
    <w:semiHidden/>
    <w:rsid w:val="00060816"/>
    <w:rPr>
      <w:rFonts w:ascii="Arial" w:hAnsi="Arial"/>
      <w:i/>
      <w:iCs/>
      <w:color w:val="000000" w:themeColor="text1"/>
      <w:szCs w:val="24"/>
      <w:lang w:eastAsia="ar-SA"/>
    </w:rPr>
  </w:style>
  <w:style w:type="paragraph" w:customStyle="1" w:styleId="Aufzhlung-Blau">
    <w:name w:val="*Aufzählung-Blau"/>
    <w:basedOn w:val="Standard"/>
    <w:qFormat/>
    <w:rsid w:val="00060816"/>
    <w:pPr>
      <w:numPr>
        <w:numId w:val="13"/>
      </w:numPr>
      <w:tabs>
        <w:tab w:val="left" w:pos="425"/>
      </w:tabs>
      <w:spacing w:after="100"/>
    </w:pPr>
  </w:style>
  <w:style w:type="paragraph" w:customStyle="1" w:styleId="Aufzhlung-Gelb">
    <w:name w:val="*Aufzählung-Gelb"/>
    <w:basedOn w:val="Aufzhlung-Blau"/>
    <w:uiPriority w:val="1"/>
    <w:qFormat/>
    <w:rsid w:val="00060816"/>
    <w:pPr>
      <w:numPr>
        <w:numId w:val="14"/>
      </w:numPr>
    </w:pPr>
  </w:style>
  <w:style w:type="paragraph" w:customStyle="1" w:styleId="Abb">
    <w:name w:val="Abb"/>
    <w:basedOn w:val="Standard"/>
    <w:uiPriority w:val="20"/>
    <w:qFormat/>
    <w:rsid w:val="00060816"/>
    <w:pPr>
      <w:widowControl w:val="0"/>
      <w:tabs>
        <w:tab w:val="left" w:pos="709"/>
      </w:tabs>
      <w:spacing w:before="120" w:after="0" w:line="240" w:lineRule="auto"/>
    </w:pPr>
    <w:rPr>
      <w:color w:val="3B687F"/>
      <w:sz w:val="18"/>
    </w:rPr>
  </w:style>
  <w:style w:type="paragraph" w:customStyle="1" w:styleId="Abb-hngend">
    <w:name w:val="Abb-hängend"/>
    <w:basedOn w:val="Abb"/>
    <w:uiPriority w:val="21"/>
    <w:rsid w:val="00060816"/>
    <w:pPr>
      <w:ind w:left="709" w:hanging="709"/>
    </w:pPr>
    <w:rPr>
      <w:szCs w:val="20"/>
    </w:rPr>
  </w:style>
  <w:style w:type="paragraph" w:customStyle="1" w:styleId="-Aufzhlung">
    <w:name w:val="-Aufzählung"/>
    <w:basedOn w:val="Standard"/>
    <w:uiPriority w:val="2"/>
    <w:qFormat/>
    <w:rsid w:val="00060816"/>
    <w:pPr>
      <w:numPr>
        <w:numId w:val="15"/>
      </w:numPr>
      <w:tabs>
        <w:tab w:val="left" w:pos="709"/>
      </w:tabs>
      <w:spacing w:after="100"/>
    </w:pPr>
  </w:style>
  <w:style w:type="paragraph" w:customStyle="1" w:styleId="Literatur">
    <w:name w:val="Literatur"/>
    <w:basedOn w:val="Standard"/>
    <w:uiPriority w:val="10"/>
    <w:qFormat/>
    <w:rsid w:val="00060816"/>
    <w:pPr>
      <w:numPr>
        <w:numId w:val="16"/>
      </w:numPr>
      <w:tabs>
        <w:tab w:val="left" w:pos="425"/>
      </w:tabs>
      <w:spacing w:line="250" w:lineRule="exact"/>
    </w:pPr>
  </w:style>
  <w:style w:type="paragraph" w:customStyle="1" w:styleId="Stvornach">
    <w:name w:val="St+vor+nach"/>
    <w:basedOn w:val="Standard"/>
    <w:next w:val="Standard"/>
    <w:uiPriority w:val="7"/>
    <w:qFormat/>
    <w:rsid w:val="00060816"/>
    <w:pPr>
      <w:spacing w:before="200"/>
    </w:pPr>
  </w:style>
  <w:style w:type="character" w:customStyle="1" w:styleId="KopfzeileZchn">
    <w:name w:val="Kopfzeile Zchn"/>
    <w:basedOn w:val="Absatz-Standardschriftart"/>
    <w:link w:val="Kopfzeile"/>
    <w:semiHidden/>
    <w:rsid w:val="00D74429"/>
    <w:rPr>
      <w:rFonts w:ascii="Arial" w:hAnsi="Arial"/>
      <w:color w:val="FFFFFF" w:themeColor="background1"/>
      <w:sz w:val="32"/>
      <w:szCs w:val="24"/>
      <w:lang w:eastAsia="ar-SA"/>
    </w:rPr>
  </w:style>
  <w:style w:type="paragraph" w:customStyle="1" w:styleId="ImpressumFlieThemaImpressumThema">
    <w:name w:val="Impressum_Fließ Thema (Impressum Thema)"/>
    <w:basedOn w:val="Standard"/>
    <w:uiPriority w:val="99"/>
    <w:rsid w:val="00CA719D"/>
    <w:pPr>
      <w:autoSpaceDE w:val="0"/>
      <w:autoSpaceDN w:val="0"/>
      <w:adjustRightInd w:val="0"/>
      <w:spacing w:after="113" w:line="190" w:lineRule="atLeast"/>
      <w:textAlignment w:val="center"/>
    </w:pPr>
    <w:rPr>
      <w:rFonts w:ascii="Univers Com 45 Light" w:eastAsiaTheme="minorHAnsi" w:hAnsi="Univers Com 45 Light" w:cs="Univers Com 45 Light"/>
      <w:color w:val="000000"/>
      <w:spacing w:val="1"/>
      <w:sz w:val="15"/>
      <w:szCs w:val="15"/>
      <w:lang w:eastAsia="en-US"/>
    </w:rPr>
  </w:style>
  <w:style w:type="paragraph" w:customStyle="1" w:styleId="ImpressumAbstand">
    <w:name w:val="Impressum_Abstand"/>
    <w:basedOn w:val="Impressum"/>
    <w:semiHidden/>
    <w:qFormat/>
    <w:rsid w:val="00305679"/>
    <w:pPr>
      <w:spacing w:after="200"/>
    </w:pPr>
    <w:rPr>
      <w:sz w:val="16"/>
    </w:rPr>
  </w:style>
  <w:style w:type="paragraph" w:styleId="berarbeitung">
    <w:name w:val="Revision"/>
    <w:hidden/>
    <w:uiPriority w:val="99"/>
    <w:semiHidden/>
    <w:rsid w:val="00BE0635"/>
    <w:rPr>
      <w:rFonts w:ascii="Arial" w:hAnsi="Arial"/>
      <w:szCs w:val="24"/>
      <w:lang w:eastAsia="ar-SA"/>
    </w:rPr>
  </w:style>
  <w:style w:type="character" w:styleId="NichtaufgelsteErwhnung">
    <w:name w:val="Unresolved Mention"/>
    <w:basedOn w:val="Absatz-Standardschriftart"/>
    <w:uiPriority w:val="99"/>
    <w:semiHidden/>
    <w:unhideWhenUsed/>
    <w:rsid w:val="00747B75"/>
    <w:rPr>
      <w:color w:val="605E5C"/>
      <w:shd w:val="clear" w:color="auto" w:fill="E1DFDD"/>
    </w:rPr>
  </w:style>
  <w:style w:type="paragraph" w:customStyle="1" w:styleId="Rahmen">
    <w:name w:val="Rahmen"/>
    <w:basedOn w:val="Standard"/>
    <w:link w:val="RahmenZchn"/>
    <w:qFormat/>
    <w:rsid w:val="005D683C"/>
    <w:pPr>
      <w:spacing w:after="0" w:line="240" w:lineRule="auto"/>
    </w:pPr>
  </w:style>
  <w:style w:type="paragraph" w:customStyle="1" w:styleId="LfU-Abb">
    <w:name w:val="LfU-Abb"/>
    <w:basedOn w:val="Standard"/>
    <w:qFormat/>
    <w:rsid w:val="005D683C"/>
    <w:pPr>
      <w:widowControl w:val="0"/>
      <w:tabs>
        <w:tab w:val="left" w:pos="709"/>
      </w:tabs>
      <w:spacing w:before="120" w:after="0" w:line="240" w:lineRule="auto"/>
    </w:pPr>
    <w:rPr>
      <w:color w:val="3B687F"/>
      <w:sz w:val="18"/>
    </w:rPr>
  </w:style>
  <w:style w:type="character" w:customStyle="1" w:styleId="RahmenZchn">
    <w:name w:val="Rahmen Zchn"/>
    <w:basedOn w:val="Absatz-Standardschriftart"/>
    <w:link w:val="Rahmen"/>
    <w:rsid w:val="005D683C"/>
    <w:rPr>
      <w:rFonts w:ascii="Arial" w:hAnsi="Arial"/>
      <w:szCs w:val="24"/>
      <w:lang w:eastAsia="ar-SA"/>
    </w:rPr>
  </w:style>
  <w:style w:type="character" w:styleId="BesuchterLink">
    <w:name w:val="FollowedHyperlink"/>
    <w:basedOn w:val="Absatz-Standardschriftart"/>
    <w:semiHidden/>
    <w:unhideWhenUsed/>
    <w:rsid w:val="006950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0471">
      <w:bodyDiv w:val="1"/>
      <w:marLeft w:val="0"/>
      <w:marRight w:val="0"/>
      <w:marTop w:val="0"/>
      <w:marBottom w:val="0"/>
      <w:divBdr>
        <w:top w:val="none" w:sz="0" w:space="0" w:color="auto"/>
        <w:left w:val="none" w:sz="0" w:space="0" w:color="auto"/>
        <w:bottom w:val="none" w:sz="0" w:space="0" w:color="auto"/>
        <w:right w:val="none" w:sz="0" w:space="0" w:color="auto"/>
      </w:divBdr>
    </w:div>
    <w:div w:id="264970668">
      <w:bodyDiv w:val="1"/>
      <w:marLeft w:val="0"/>
      <w:marRight w:val="0"/>
      <w:marTop w:val="0"/>
      <w:marBottom w:val="0"/>
      <w:divBdr>
        <w:top w:val="none" w:sz="0" w:space="0" w:color="auto"/>
        <w:left w:val="none" w:sz="0" w:space="0" w:color="auto"/>
        <w:bottom w:val="none" w:sz="0" w:space="0" w:color="auto"/>
        <w:right w:val="none" w:sz="0" w:space="0" w:color="auto"/>
      </w:divBdr>
    </w:div>
    <w:div w:id="295723934">
      <w:bodyDiv w:val="1"/>
      <w:marLeft w:val="0"/>
      <w:marRight w:val="0"/>
      <w:marTop w:val="0"/>
      <w:marBottom w:val="0"/>
      <w:divBdr>
        <w:top w:val="none" w:sz="0" w:space="0" w:color="auto"/>
        <w:left w:val="none" w:sz="0" w:space="0" w:color="auto"/>
        <w:bottom w:val="none" w:sz="0" w:space="0" w:color="auto"/>
        <w:right w:val="none" w:sz="0" w:space="0" w:color="auto"/>
      </w:divBdr>
    </w:div>
    <w:div w:id="698287189">
      <w:bodyDiv w:val="1"/>
      <w:marLeft w:val="0"/>
      <w:marRight w:val="0"/>
      <w:marTop w:val="0"/>
      <w:marBottom w:val="0"/>
      <w:divBdr>
        <w:top w:val="none" w:sz="0" w:space="0" w:color="auto"/>
        <w:left w:val="none" w:sz="0" w:space="0" w:color="auto"/>
        <w:bottom w:val="none" w:sz="0" w:space="0" w:color="auto"/>
        <w:right w:val="none" w:sz="0" w:space="0" w:color="auto"/>
      </w:divBdr>
    </w:div>
    <w:div w:id="765734476">
      <w:bodyDiv w:val="1"/>
      <w:marLeft w:val="0"/>
      <w:marRight w:val="0"/>
      <w:marTop w:val="0"/>
      <w:marBottom w:val="0"/>
      <w:divBdr>
        <w:top w:val="none" w:sz="0" w:space="0" w:color="auto"/>
        <w:left w:val="none" w:sz="0" w:space="0" w:color="auto"/>
        <w:bottom w:val="none" w:sz="0" w:space="0" w:color="auto"/>
        <w:right w:val="none" w:sz="0" w:space="0" w:color="auto"/>
      </w:divBdr>
    </w:div>
    <w:div w:id="1033111672">
      <w:bodyDiv w:val="1"/>
      <w:marLeft w:val="0"/>
      <w:marRight w:val="0"/>
      <w:marTop w:val="0"/>
      <w:marBottom w:val="0"/>
      <w:divBdr>
        <w:top w:val="none" w:sz="0" w:space="0" w:color="auto"/>
        <w:left w:val="none" w:sz="0" w:space="0" w:color="auto"/>
        <w:bottom w:val="none" w:sz="0" w:space="0" w:color="auto"/>
        <w:right w:val="none" w:sz="0" w:space="0" w:color="auto"/>
      </w:divBdr>
    </w:div>
    <w:div w:id="1073314674">
      <w:bodyDiv w:val="1"/>
      <w:marLeft w:val="0"/>
      <w:marRight w:val="0"/>
      <w:marTop w:val="0"/>
      <w:marBottom w:val="0"/>
      <w:divBdr>
        <w:top w:val="none" w:sz="0" w:space="0" w:color="auto"/>
        <w:left w:val="none" w:sz="0" w:space="0" w:color="auto"/>
        <w:bottom w:val="none" w:sz="0" w:space="0" w:color="auto"/>
        <w:right w:val="none" w:sz="0" w:space="0" w:color="auto"/>
      </w:divBdr>
    </w:div>
    <w:div w:id="1081757942">
      <w:bodyDiv w:val="1"/>
      <w:marLeft w:val="0"/>
      <w:marRight w:val="0"/>
      <w:marTop w:val="0"/>
      <w:marBottom w:val="0"/>
      <w:divBdr>
        <w:top w:val="none" w:sz="0" w:space="0" w:color="auto"/>
        <w:left w:val="none" w:sz="0" w:space="0" w:color="auto"/>
        <w:bottom w:val="none" w:sz="0" w:space="0" w:color="auto"/>
        <w:right w:val="none" w:sz="0" w:space="0" w:color="auto"/>
      </w:divBdr>
    </w:div>
    <w:div w:id="1303661072">
      <w:bodyDiv w:val="1"/>
      <w:marLeft w:val="0"/>
      <w:marRight w:val="0"/>
      <w:marTop w:val="0"/>
      <w:marBottom w:val="0"/>
      <w:divBdr>
        <w:top w:val="none" w:sz="0" w:space="0" w:color="auto"/>
        <w:left w:val="none" w:sz="0" w:space="0" w:color="auto"/>
        <w:bottom w:val="none" w:sz="0" w:space="0" w:color="auto"/>
        <w:right w:val="none" w:sz="0" w:space="0" w:color="auto"/>
      </w:divBdr>
    </w:div>
    <w:div w:id="1888562488">
      <w:bodyDiv w:val="1"/>
      <w:marLeft w:val="0"/>
      <w:marRight w:val="0"/>
      <w:marTop w:val="0"/>
      <w:marBottom w:val="0"/>
      <w:divBdr>
        <w:top w:val="none" w:sz="0" w:space="0" w:color="auto"/>
        <w:left w:val="none" w:sz="0" w:space="0" w:color="auto"/>
        <w:bottom w:val="none" w:sz="0" w:space="0" w:color="auto"/>
        <w:right w:val="none" w:sz="0" w:space="0" w:color="auto"/>
      </w:divBdr>
    </w:div>
    <w:div w:id="190926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sse@schauaufdierohre.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mwelt.bayern.de\lfu\LfU\Programme\Office\2010\Vorlagen\LfU%20Publikationen\Infoblat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168CC-E4E4-4007-B07B-8123CC179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Infoblatt</Template>
  <TotalTime>0</TotalTime>
  <Pages>5</Pages>
  <Words>897</Words>
  <Characters>6281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Pressemappe - Bürgerinformationsveranstaltung Markt Reisbach</vt:lpstr>
    </vt:vector>
  </TitlesOfParts>
  <Company>LfU</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 Bürgerinformationsveranstaltung Markt Reisbach</dc:title>
  <dc:subject>Pressemappe Informationsveranstaltung der Bürgerschaft Markt Reisbach</dc:subject>
  <dc:creator>Tatwort, LfU</dc:creator>
  <cp:lastModifiedBy>Backhof, Jens (LfU)</cp:lastModifiedBy>
  <cp:revision>16</cp:revision>
  <cp:lastPrinted>2024-10-28T10:23:00Z</cp:lastPrinted>
  <dcterms:created xsi:type="dcterms:W3CDTF">2024-10-28T09:08:00Z</dcterms:created>
  <dcterms:modified xsi:type="dcterms:W3CDTF">2025-04-01T10:51:00Z</dcterms:modified>
</cp:coreProperties>
</file>